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דב גוטליב</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4776C7" w:rsidP="004776C7">
            <w:pPr>
              <w:suppressLineNumbers/>
              <w:tabs>
                <w:tab w:val="left" w:pos="428"/>
              </w:tabs>
              <w:rPr>
                <w:rFonts w:ascii="Arial" w:hAnsi="Arial"/>
                <w:b/>
                <w:bCs/>
                <w:noProof w:val="0"/>
                <w:sz w:val="26"/>
                <w:szCs w:val="26"/>
              </w:rPr>
            </w:pPr>
            <w:r>
              <w:rPr>
                <w:rFonts w:ascii="Arial" w:hAnsi="Arial"/>
                <w:b/>
                <w:bCs/>
                <w:noProof w:val="0"/>
                <w:sz w:val="26"/>
                <w:szCs w:val="26"/>
                <w:rtl/>
              </w:rPr>
              <w:tab/>
            </w:r>
          </w:p>
          <w:sdt>
            <w:sdtPr>
              <w:rPr>
                <w:rtl/>
              </w:rPr>
              <w:alias w:val="1180"/>
              <w:tag w:val="1180"/>
              <w:id w:val="637458750"/>
              <w:text w:multiLine="1"/>
            </w:sdtPr>
            <w:sdtEndPr/>
            <w:sdtContent>
              <w:p w:rsidR="004C06F1" w:rsidRDefault="004776C7">
                <w:pPr>
                  <w:suppressLineNumbers/>
                  <w:rPr>
                    <w:rFonts w:ascii="Arial" w:hAnsi="Arial"/>
                    <w:b/>
                    <w:bCs/>
                    <w:noProof w:val="0"/>
                    <w:sz w:val="26"/>
                    <w:szCs w:val="26"/>
                    <w:rtl/>
                  </w:rPr>
                </w:pPr>
                <w:r>
                  <w:rPr>
                    <w:rFonts w:ascii="Arial" w:hAnsi="Arial"/>
                    <w:b/>
                    <w:bCs/>
                    <w:noProof w:val="0"/>
                    <w:sz w:val="26"/>
                    <w:szCs w:val="26"/>
                    <w:rtl/>
                  </w:rPr>
                  <w:t>תובעי</w:t>
                </w:r>
                <w:r>
                  <w:rPr>
                    <w:rFonts w:ascii="Arial" w:hAnsi="Arial" w:hint="cs"/>
                    <w:b/>
                    <w:bCs/>
                    <w:noProof w:val="0"/>
                    <w:sz w:val="26"/>
                    <w:szCs w:val="26"/>
                    <w:rtl/>
                  </w:rPr>
                  <w:t>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3D0C0B" w:rsidP="003D0C0B">
            <w:pPr>
              <w:suppressLineNumbers/>
              <w:rPr>
                <w:rFonts w:ascii="Arial" w:hAnsi="Arial"/>
                <w:b/>
                <w:bCs/>
                <w:noProof w:val="0"/>
                <w:sz w:val="26"/>
                <w:szCs w:val="26"/>
                <w:rtl/>
              </w:rPr>
            </w:pPr>
            <w:r>
              <w:rPr>
                <w:rFonts w:ascii="Arial" w:hAnsi="Arial" w:hint="cs"/>
                <w:b/>
                <w:bCs/>
                <w:noProof w:val="0"/>
                <w:sz w:val="26"/>
                <w:szCs w:val="26"/>
                <w:rtl/>
              </w:rPr>
              <w:t xml:space="preserve">עזבון המנוח פלוני ז"ל </w:t>
            </w:r>
            <w:r w:rsidR="004E20C1">
              <w:rPr>
                <w:rFonts w:ascii="Arial" w:hAnsi="Arial" w:hint="cs"/>
                <w:b/>
                <w:bCs/>
                <w:noProof w:val="0"/>
                <w:sz w:val="26"/>
                <w:szCs w:val="26"/>
                <w:rtl/>
              </w:rPr>
              <w:t>ואח'</w:t>
            </w:r>
          </w:p>
          <w:p w:rsidR="003D0C0B" w:rsidRPr="00E2487C" w:rsidRDefault="003D0C0B" w:rsidP="003D0C0B">
            <w:pPr>
              <w:suppressLineNumbers/>
              <w:rPr>
                <w:noProof w:val="0"/>
              </w:rPr>
            </w:pPr>
            <w:r w:rsidRPr="00E2487C">
              <w:rPr>
                <w:rFonts w:hint="cs"/>
                <w:noProof w:val="0"/>
                <w:rtl/>
              </w:rPr>
              <w:t xml:space="preserve">ע"י ב"כ עוה"ד שמעון כץ, תומר זרחין ואח'    </w:t>
            </w:r>
          </w:p>
        </w:tc>
      </w:tr>
      <w:tr w:rsidR="0094424E">
        <w:trPr>
          <w:jc w:val="center"/>
        </w:trPr>
        <w:tc>
          <w:tcPr>
            <w:tcW w:w="8820" w:type="dxa"/>
            <w:gridSpan w:val="3"/>
          </w:tcPr>
          <w:p w:rsidR="0094424E" w:rsidRPr="003D0C0B"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994CA1" w:rsidP="009E461A">
            <w:pPr>
              <w:suppressLineNumbers/>
              <w:rPr>
                <w:rFonts w:ascii="Arial" w:hAnsi="Arial"/>
                <w:b/>
                <w:bCs/>
                <w:noProof w:val="0"/>
                <w:sz w:val="26"/>
                <w:szCs w:val="26"/>
              </w:rPr>
            </w:pPr>
            <w:sdt>
              <w:sdtPr>
                <w:rPr>
                  <w:rtl/>
                </w:rPr>
                <w:alias w:val="1184"/>
                <w:tag w:val="1184"/>
                <w:id w:val="-340621022"/>
                <w:text w:multiLine="1"/>
              </w:sdtPr>
              <w:sdtEndPr/>
              <w:sdtContent>
                <w:r w:rsidR="00102C41">
                  <w:rPr>
                    <w:rFonts w:ascii="Arial" w:hAnsi="Arial"/>
                    <w:b/>
                    <w:bCs/>
                    <w:noProof w:val="0"/>
                    <w:sz w:val="26"/>
                    <w:szCs w:val="26"/>
                    <w:rtl/>
                  </w:rPr>
                  <w:t>נתבע</w:t>
                </w:r>
                <w:r w:rsidR="00102C41">
                  <w:rPr>
                    <w:rFonts w:ascii="Arial" w:hAnsi="Arial" w:hint="cs"/>
                    <w:b/>
                    <w:bCs/>
                    <w:noProof w:val="0"/>
                    <w:sz w:val="26"/>
                    <w:szCs w:val="26"/>
                    <w:rtl/>
                  </w:rPr>
                  <w:t>ות</w:t>
                </w:r>
              </w:sdtContent>
            </w:sdt>
          </w:p>
        </w:tc>
        <w:tc>
          <w:tcPr>
            <w:tcW w:w="5571" w:type="dxa"/>
          </w:tcPr>
          <w:p w:rsidR="00CF6BB7" w:rsidRPr="009E461A" w:rsidRDefault="00994CA1" w:rsidP="003D0C0B">
            <w:pPr>
              <w:suppressLineNumbers/>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קיבוץ מסילות</w:t>
                </w:r>
                <w:r w:rsidR="003D0C0B">
                  <w:rPr>
                    <w:rFonts w:ascii="Arial" w:hAnsi="Arial" w:hint="cs"/>
                    <w:b/>
                    <w:bCs/>
                    <w:noProof w:val="0"/>
                    <w:sz w:val="26"/>
                    <w:szCs w:val="26"/>
                    <w:rtl/>
                  </w:rPr>
                  <w:t>-</w:t>
                </w:r>
                <w:r w:rsidR="00424313">
                  <w:rPr>
                    <w:rFonts w:ascii="Arial" w:hAnsi="Arial" w:hint="eastAsia"/>
                    <w:b/>
                    <w:bCs/>
                    <w:noProof w:val="0"/>
                    <w:sz w:val="26"/>
                    <w:szCs w:val="26"/>
                    <w:rtl/>
                  </w:rPr>
                  <w:t xml:space="preserve"> </w:t>
                </w:r>
                <w:r w:rsidR="003D0C0B">
                  <w:rPr>
                    <w:rFonts w:ascii="Arial" w:hAnsi="Arial" w:hint="eastAsia"/>
                    <w:b/>
                    <w:bCs/>
                    <w:noProof w:val="0"/>
                    <w:sz w:val="26"/>
                    <w:szCs w:val="26"/>
                    <w:rtl/>
                  </w:rPr>
                  <w:t>אגודה שיתופ</w:t>
                </w:r>
                <w:r w:rsidR="003D0C0B">
                  <w:rPr>
                    <w:rFonts w:ascii="Arial" w:hAnsi="Arial" w:hint="cs"/>
                    <w:b/>
                    <w:bCs/>
                    <w:noProof w:val="0"/>
                    <w:sz w:val="26"/>
                    <w:szCs w:val="26"/>
                    <w:rtl/>
                  </w:rPr>
                  <w:t>ית</w:t>
                </w:r>
                <w:r w:rsidR="003D0C0B">
                  <w:rPr>
                    <w:rFonts w:ascii="Arial" w:hAnsi="Arial" w:hint="cs"/>
                    <w:b/>
                    <w:bCs/>
                    <w:noProof w:val="0"/>
                    <w:sz w:val="26"/>
                    <w:szCs w:val="26"/>
                  </w:rPr>
                  <w:t xml:space="preserve"> </w:t>
                </w:r>
                <w:r w:rsidR="00424313">
                  <w:rPr>
                    <w:rFonts w:ascii="Arial" w:hAnsi="Arial" w:hint="eastAsia"/>
                    <w:b/>
                    <w:bCs/>
                    <w:noProof w:val="0"/>
                    <w:sz w:val="26"/>
                    <w:szCs w:val="26"/>
                    <w:rtl/>
                  </w:rPr>
                  <w:t>חקלאית בע"מ</w:t>
                </w:r>
              </w:sdtContent>
            </w:sdt>
            <w:r w:rsidR="00B859C5">
              <w:rPr>
                <w:rFonts w:hint="cs"/>
                <w:rtl/>
              </w:rPr>
              <w:t xml:space="preserve"> </w:t>
            </w:r>
          </w:p>
          <w:p w:rsidR="003D0C0B" w:rsidRDefault="00994CA1" w:rsidP="007C2453">
            <w:pPr>
              <w:suppressLineNumbers/>
              <w:rPr>
                <w:rtl/>
              </w:rPr>
            </w:pPr>
            <w:sdt>
              <w:sdtPr>
                <w:rPr>
                  <w:rtl/>
                </w:rPr>
                <w:alias w:val="1571"/>
                <w:tag w:val="1571"/>
                <w:id w:val="877195968"/>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506168840"/>
                <w:placeholder>
                  <w:docPart w:val="C3B0FBA23B684176B12DDEEA2C39785F"/>
                </w:placeholder>
                <w:text w:multiLine="1"/>
              </w:sdtPr>
              <w:sdtEndPr/>
              <w:sdtContent>
                <w:r w:rsidR="00424313">
                  <w:rPr>
                    <w:rFonts w:ascii="Arial" w:hAnsi="Arial" w:hint="eastAsia"/>
                    <w:b/>
                    <w:bCs/>
                    <w:noProof w:val="0"/>
                    <w:sz w:val="26"/>
                    <w:szCs w:val="26"/>
                    <w:rtl/>
                  </w:rPr>
                  <w:t>ביטוח חקלאי- אגודה שיתופית מרכזית בע"מ</w:t>
                </w:r>
              </w:sdtContent>
            </w:sdt>
            <w:r w:rsidR="00B859C5">
              <w:rPr>
                <w:rFonts w:hint="cs"/>
                <w:rtl/>
              </w:rPr>
              <w:t xml:space="preserve"> </w:t>
            </w:r>
          </w:p>
          <w:p w:rsidR="00CF6BB7" w:rsidRPr="00E2487C" w:rsidRDefault="00B859C5" w:rsidP="007C2453">
            <w:pPr>
              <w:suppressLineNumbers/>
              <w:rPr>
                <w:rtl/>
              </w:rPr>
            </w:pPr>
            <w:r w:rsidRPr="00E2487C">
              <w:rPr>
                <w:rFonts w:ascii="Arial" w:hAnsi="Arial"/>
                <w:noProof w:val="0"/>
                <w:rtl/>
              </w:rPr>
              <w:t>ע"י ב"כ עוה"ד</w:t>
            </w:r>
            <w:r w:rsidR="002B7448" w:rsidRPr="00E2487C">
              <w:rPr>
                <w:rFonts w:hint="cs"/>
                <w:rtl/>
              </w:rPr>
              <w:t xml:space="preserve"> יובל</w:t>
            </w:r>
            <w:r w:rsidR="003D0C0B" w:rsidRPr="00E2487C">
              <w:rPr>
                <w:rFonts w:hint="cs"/>
                <w:rtl/>
              </w:rPr>
              <w:t xml:space="preserve"> ראובינוף, מאיר עליאש ואח'.  </w:t>
            </w:r>
          </w:p>
          <w:p w:rsidR="00CF6BB7" w:rsidRPr="009E461A" w:rsidRDefault="00994CA1" w:rsidP="003D0C0B">
            <w:pPr>
              <w:suppressLineNumbers/>
              <w:rPr>
                <w:rtl/>
              </w:rPr>
            </w:pPr>
            <w:sdt>
              <w:sdtPr>
                <w:rPr>
                  <w:rtl/>
                </w:rPr>
                <w:alias w:val="1571"/>
                <w:tag w:val="1571"/>
                <w:id w:val="112485032"/>
                <w:showingPlcHdr/>
                <w:text w:multiLine="1"/>
              </w:sdtPr>
              <w:sdtEndPr/>
              <w:sdtContent>
                <w:r w:rsidR="003D0C0B">
                  <w:rPr>
                    <w:rtl/>
                  </w:rPr>
                  <w:t xml:space="preserve">     </w:t>
                </w:r>
              </w:sdtContent>
            </w:sdt>
          </w:p>
        </w:tc>
      </w:tr>
      <w:tr w:rsidR="00CF6BB7" w:rsidTr="00280865">
        <w:trPr>
          <w:jc w:val="center"/>
        </w:trPr>
        <w:tc>
          <w:tcPr>
            <w:tcW w:w="8820" w:type="dxa"/>
            <w:gridSpan w:val="3"/>
          </w:tcPr>
          <w:p w:rsidR="00CF6BB7" w:rsidRDefault="00CF6BB7" w:rsidP="00D44968">
            <w:pPr>
              <w:suppressLineNumbers/>
            </w:pPr>
          </w:p>
          <w:p w:rsidR="00CF6BB7" w:rsidRDefault="00102C41" w:rsidP="00D44968">
            <w:pPr>
              <w:suppressLineNumbers/>
              <w:rPr>
                <w:rtl/>
              </w:rPr>
            </w:pPr>
            <w:r>
              <w:rPr>
                <w:rFonts w:hint="cs"/>
                <w:rtl/>
              </w:rPr>
              <w:t xml:space="preserve">                                                                                                                 (שולחות ההודעה לצד שלישי)</w:t>
            </w:r>
          </w:p>
          <w:p w:rsidR="00CF6BB7" w:rsidRDefault="00CF6BB7" w:rsidP="00D44968">
            <w:pPr>
              <w:suppressLineNumbers/>
              <w:rPr>
                <w:rtl/>
              </w:rPr>
            </w:pPr>
          </w:p>
        </w:tc>
      </w:tr>
      <w:tr w:rsidR="00CF6BB7">
        <w:trPr>
          <w:jc w:val="center"/>
        </w:trPr>
        <w:tc>
          <w:tcPr>
            <w:tcW w:w="3249" w:type="dxa"/>
            <w:gridSpan w:val="2"/>
          </w:tcPr>
          <w:p w:rsidR="00A46717" w:rsidRPr="00272E32" w:rsidRDefault="00102C41" w:rsidP="00A46717">
            <w:pPr>
              <w:rPr>
                <w:rFonts w:ascii="Arial" w:hAnsi="Arial"/>
                <w:b/>
                <w:bCs/>
                <w:noProof w:val="0"/>
                <w:sz w:val="26"/>
                <w:szCs w:val="26"/>
              </w:rPr>
            </w:pPr>
            <w:r>
              <w:rPr>
                <w:rFonts w:ascii="Arial" w:hAnsi="Arial" w:hint="cs"/>
                <w:b/>
                <w:bCs/>
                <w:noProof w:val="0"/>
                <w:sz w:val="26"/>
                <w:szCs w:val="26"/>
                <w:rtl/>
              </w:rPr>
              <w:t>צד שלישי</w:t>
            </w:r>
          </w:p>
        </w:tc>
        <w:tc>
          <w:tcPr>
            <w:tcW w:w="5571" w:type="dxa"/>
          </w:tcPr>
          <w:p w:rsidR="00A46717" w:rsidRDefault="00994CA1" w:rsidP="00A46717">
            <w:pPr>
              <w:rPr>
                <w:rFonts w:ascii="Arial" w:hAnsi="Arial"/>
                <w:b/>
                <w:bCs/>
                <w:noProof w:val="0"/>
                <w:sz w:val="26"/>
                <w:szCs w:val="26"/>
                <w:rtl/>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r w:rsidR="00424313">
                  <w:rPr>
                    <w:rFonts w:ascii="Arial" w:hAnsi="Arial"/>
                    <w:b/>
                    <w:bCs/>
                    <w:noProof w:val="0"/>
                    <w:sz w:val="26"/>
                    <w:szCs w:val="26"/>
                    <w:rtl/>
                  </w:rPr>
                  <w:t>מועצה אזורית עמק המעיינות</w:t>
                </w:r>
              </w:sdtContent>
            </w:sdt>
          </w:p>
          <w:p w:rsidR="00102C41" w:rsidRPr="00E2487C" w:rsidRDefault="00102C41" w:rsidP="00102C41">
            <w:pPr>
              <w:rPr>
                <w:rFonts w:ascii="Arial" w:hAnsi="Arial"/>
                <w:noProof w:val="0"/>
                <w:rtl/>
              </w:rPr>
            </w:pPr>
            <w:r w:rsidRPr="00E2487C">
              <w:rPr>
                <w:rFonts w:ascii="Arial" w:hAnsi="Arial" w:hint="cs"/>
                <w:noProof w:val="0"/>
                <w:rtl/>
              </w:rPr>
              <w:t>ע"י ב"כ עוה"ד אהרון שפרבר ואח'</w:t>
            </w:r>
          </w:p>
        </w:tc>
      </w:tr>
      <w:tr w:rsidR="004C17EE" w:rsidTr="00D620FD">
        <w:trPr>
          <w:jc w:val="center"/>
        </w:trPr>
        <w:tc>
          <w:tcPr>
            <w:tcW w:w="8820" w:type="dxa"/>
            <w:gridSpan w:val="3"/>
          </w:tcPr>
          <w:p w:rsidR="004C06F1" w:rsidRDefault="004C06F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102C41" w:rsidRDefault="003E38C7">
            <w:pPr>
              <w:bidi w:val="0"/>
              <w:jc w:val="center"/>
              <w:rPr>
                <w:rFonts w:ascii="Arial" w:hAnsi="Arial"/>
                <w:b/>
                <w:bCs/>
                <w:noProof w:val="0"/>
                <w:sz w:val="32"/>
                <w:szCs w:val="32"/>
                <w:u w:val="single"/>
                <w:rtl/>
              </w:rPr>
            </w:pPr>
            <w:r w:rsidRPr="00102C41">
              <w:rPr>
                <w:rFonts w:ascii="Arial" w:hAnsi="Arial" w:hint="cs"/>
                <w:b/>
                <w:bCs/>
                <w:noProof w:val="0"/>
                <w:sz w:val="32"/>
                <w:szCs w:val="32"/>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694556">
      <w:pPr>
        <w:spacing w:line="360" w:lineRule="auto"/>
        <w:jc w:val="both"/>
        <w:rPr>
          <w:rFonts w:ascii="Arial" w:hAnsi="Arial"/>
          <w:noProof w:val="0"/>
          <w:rtl/>
        </w:rPr>
      </w:pPr>
      <w:bookmarkStart w:id="1" w:name="NGCSBookmark"/>
      <w:bookmarkEnd w:id="1"/>
    </w:p>
    <w:p w:rsidR="00256789" w:rsidRDefault="00256789" w:rsidP="0026520E">
      <w:pPr>
        <w:spacing w:line="360" w:lineRule="auto"/>
        <w:jc w:val="both"/>
        <w:rPr>
          <w:rFonts w:ascii="Arial" w:hAnsi="Arial"/>
          <w:noProof w:val="0"/>
          <w:rtl/>
        </w:rPr>
      </w:pPr>
      <w:r>
        <w:rPr>
          <w:rFonts w:ascii="Arial" w:hAnsi="Arial" w:hint="cs"/>
          <w:noProof w:val="0"/>
          <w:rtl/>
        </w:rPr>
        <w:t>בבוקר 08/01/2020 אירעה טרגדיה איומה. המנוח</w:t>
      </w:r>
      <w:r w:rsidR="002B7448">
        <w:rPr>
          <w:rFonts w:ascii="Arial" w:hAnsi="Arial" w:hint="cs"/>
          <w:noProof w:val="0"/>
          <w:rtl/>
        </w:rPr>
        <w:t>,</w:t>
      </w:r>
      <w:r>
        <w:rPr>
          <w:rFonts w:ascii="Arial" w:hAnsi="Arial" w:hint="cs"/>
          <w:noProof w:val="0"/>
          <w:rtl/>
        </w:rPr>
        <w:t xml:space="preserve"> צעיר בן 23</w:t>
      </w:r>
      <w:r w:rsidR="002B7448">
        <w:rPr>
          <w:rFonts w:ascii="Arial" w:hAnsi="Arial" w:hint="cs"/>
          <w:noProof w:val="0"/>
          <w:rtl/>
        </w:rPr>
        <w:t>,</w:t>
      </w:r>
      <w:r w:rsidR="00C95B87">
        <w:rPr>
          <w:rFonts w:ascii="Arial" w:hAnsi="Arial" w:hint="cs"/>
          <w:noProof w:val="0"/>
          <w:rtl/>
        </w:rPr>
        <w:t xml:space="preserve"> מצא את מותו ב</w:t>
      </w:r>
      <w:r>
        <w:rPr>
          <w:rFonts w:ascii="Arial" w:hAnsi="Arial" w:hint="cs"/>
          <w:noProof w:val="0"/>
          <w:rtl/>
        </w:rPr>
        <w:t xml:space="preserve">אימון כושר </w:t>
      </w:r>
      <w:r w:rsidR="002B7448">
        <w:rPr>
          <w:rFonts w:ascii="Arial" w:hAnsi="Arial" w:hint="cs"/>
          <w:noProof w:val="0"/>
          <w:rtl/>
        </w:rPr>
        <w:t xml:space="preserve">בקיבוץ </w:t>
      </w:r>
      <w:r w:rsidR="0026520E">
        <w:rPr>
          <w:rFonts w:ascii="Arial" w:hAnsi="Arial" w:hint="cs"/>
          <w:noProof w:val="0"/>
          <w:rtl/>
        </w:rPr>
        <w:t xml:space="preserve">לאחר </w:t>
      </w:r>
      <w:r w:rsidR="002B7448">
        <w:rPr>
          <w:rFonts w:ascii="Arial" w:hAnsi="Arial" w:hint="cs"/>
          <w:noProof w:val="0"/>
          <w:rtl/>
        </w:rPr>
        <w:t>ש</w:t>
      </w:r>
      <w:r>
        <w:rPr>
          <w:rFonts w:ascii="Arial" w:hAnsi="Arial" w:hint="cs"/>
          <w:noProof w:val="0"/>
          <w:rtl/>
        </w:rPr>
        <w:t xml:space="preserve">משקולת במשקל כולל של 90 ק"ג </w:t>
      </w:r>
      <w:r w:rsidR="00C95B87">
        <w:rPr>
          <w:rFonts w:ascii="Arial" w:hAnsi="Arial" w:hint="cs"/>
          <w:noProof w:val="0"/>
          <w:rtl/>
        </w:rPr>
        <w:t>נ</w:t>
      </w:r>
      <w:r w:rsidR="0026520E">
        <w:rPr>
          <w:rFonts w:ascii="Arial" w:hAnsi="Arial" w:hint="cs"/>
          <w:noProof w:val="0"/>
          <w:rtl/>
        </w:rPr>
        <w:t>פלה</w:t>
      </w:r>
      <w:r>
        <w:rPr>
          <w:rFonts w:ascii="Arial" w:hAnsi="Arial" w:hint="cs"/>
          <w:noProof w:val="0"/>
          <w:rtl/>
        </w:rPr>
        <w:t xml:space="preserve"> על צווארו.</w:t>
      </w:r>
      <w:r w:rsidR="00C95B87">
        <w:rPr>
          <w:rFonts w:ascii="Arial" w:hAnsi="Arial" w:hint="cs"/>
          <w:noProof w:val="0"/>
          <w:rtl/>
        </w:rPr>
        <w:t xml:space="preserve"> </w:t>
      </w:r>
    </w:p>
    <w:p w:rsidR="00FE39B6" w:rsidRDefault="002B7448" w:rsidP="0026520E">
      <w:pPr>
        <w:spacing w:line="360" w:lineRule="auto"/>
        <w:jc w:val="both"/>
        <w:rPr>
          <w:rFonts w:ascii="Arial" w:hAnsi="Arial"/>
          <w:noProof w:val="0"/>
          <w:rtl/>
        </w:rPr>
      </w:pPr>
      <w:r>
        <w:rPr>
          <w:rFonts w:ascii="Arial" w:hAnsi="Arial" w:hint="cs"/>
          <w:noProof w:val="0"/>
          <w:rtl/>
        </w:rPr>
        <w:t xml:space="preserve">התובעים טוענים כי מותו המצער של המנוח נגרם בעקבות רשלנות הקיבוץ </w:t>
      </w:r>
      <w:r w:rsidR="00E87D95">
        <w:rPr>
          <w:rFonts w:ascii="Arial" w:hAnsi="Arial" w:hint="cs"/>
          <w:noProof w:val="0"/>
          <w:rtl/>
        </w:rPr>
        <w:t xml:space="preserve">בתחומו </w:t>
      </w:r>
      <w:r w:rsidR="00FE39B6">
        <w:rPr>
          <w:rFonts w:ascii="Arial" w:hAnsi="Arial" w:hint="cs"/>
          <w:noProof w:val="0"/>
          <w:rtl/>
        </w:rPr>
        <w:t xml:space="preserve">ובאחריותו </w:t>
      </w:r>
      <w:r w:rsidR="00E87D95">
        <w:rPr>
          <w:rFonts w:ascii="Arial" w:hAnsi="Arial" w:hint="cs"/>
          <w:noProof w:val="0"/>
          <w:rtl/>
        </w:rPr>
        <w:t xml:space="preserve">פעל מכון </w:t>
      </w:r>
      <w:r w:rsidR="00FE39B6">
        <w:rPr>
          <w:rFonts w:ascii="Arial" w:hAnsi="Arial" w:hint="cs"/>
          <w:noProof w:val="0"/>
          <w:rtl/>
        </w:rPr>
        <w:t>ה</w:t>
      </w:r>
      <w:r w:rsidR="00E87D95">
        <w:rPr>
          <w:rFonts w:ascii="Arial" w:hAnsi="Arial" w:hint="cs"/>
          <w:noProof w:val="0"/>
          <w:rtl/>
        </w:rPr>
        <w:t xml:space="preserve">כושר </w:t>
      </w:r>
      <w:r w:rsidR="00FE39B6">
        <w:rPr>
          <w:rFonts w:ascii="Arial" w:hAnsi="Arial" w:hint="cs"/>
          <w:noProof w:val="0"/>
          <w:rtl/>
        </w:rPr>
        <w:t xml:space="preserve">במשך שנים באורח שאינו תקין ובטיחותי, </w:t>
      </w:r>
      <w:r w:rsidR="00E87D95">
        <w:rPr>
          <w:rFonts w:ascii="Arial" w:hAnsi="Arial" w:hint="cs"/>
          <w:noProof w:val="0"/>
          <w:rtl/>
        </w:rPr>
        <w:t>ללא</w:t>
      </w:r>
      <w:r w:rsidR="0026520E">
        <w:rPr>
          <w:rFonts w:ascii="Arial" w:hAnsi="Arial" w:hint="cs"/>
          <w:noProof w:val="0"/>
          <w:rtl/>
        </w:rPr>
        <w:t xml:space="preserve"> פיקוח והשגחה</w:t>
      </w:r>
      <w:r w:rsidR="002F1B67">
        <w:rPr>
          <w:rFonts w:ascii="Arial" w:hAnsi="Arial" w:hint="cs"/>
          <w:noProof w:val="0"/>
          <w:rtl/>
        </w:rPr>
        <w:t>. נטען כי אלמלא רשלנות הקיבוץ</w:t>
      </w:r>
      <w:r w:rsidR="00FE39B6">
        <w:rPr>
          <w:rFonts w:ascii="Arial" w:hAnsi="Arial" w:hint="cs"/>
          <w:noProof w:val="0"/>
          <w:rtl/>
        </w:rPr>
        <w:t>, ניתן היה להציל את חייו של המנוח.</w:t>
      </w:r>
    </w:p>
    <w:p w:rsidR="00FE39B6" w:rsidRDefault="00FE39B6" w:rsidP="0089634B">
      <w:pPr>
        <w:spacing w:line="360" w:lineRule="auto"/>
        <w:jc w:val="both"/>
        <w:rPr>
          <w:rFonts w:ascii="Arial" w:hAnsi="Arial"/>
          <w:noProof w:val="0"/>
          <w:rtl/>
        </w:rPr>
      </w:pPr>
      <w:r>
        <w:rPr>
          <w:rFonts w:ascii="Arial" w:hAnsi="Arial" w:hint="cs"/>
          <w:noProof w:val="0"/>
          <w:rtl/>
        </w:rPr>
        <w:t xml:space="preserve">הקיבוץ </w:t>
      </w:r>
      <w:r w:rsidR="003A4F51">
        <w:rPr>
          <w:rFonts w:ascii="Arial" w:hAnsi="Arial" w:hint="cs"/>
          <w:noProof w:val="0"/>
          <w:rtl/>
        </w:rPr>
        <w:t>עותר לדחיית התביעה נגד</w:t>
      </w:r>
      <w:r w:rsidR="004665E6">
        <w:rPr>
          <w:rFonts w:ascii="Arial" w:hAnsi="Arial" w:hint="cs"/>
          <w:noProof w:val="0"/>
          <w:rtl/>
        </w:rPr>
        <w:t xml:space="preserve">ו וטוען </w:t>
      </w:r>
      <w:r w:rsidR="003A4F51">
        <w:rPr>
          <w:rFonts w:ascii="Arial" w:hAnsi="Arial" w:hint="cs"/>
          <w:noProof w:val="0"/>
          <w:rtl/>
        </w:rPr>
        <w:t xml:space="preserve">כי </w:t>
      </w:r>
      <w:r w:rsidR="004665E6">
        <w:rPr>
          <w:rFonts w:ascii="Arial" w:hAnsi="Arial" w:hint="cs"/>
          <w:noProof w:val="0"/>
          <w:rtl/>
        </w:rPr>
        <w:t xml:space="preserve">פעילות הספורט לא </w:t>
      </w:r>
      <w:r w:rsidR="005B7D85">
        <w:rPr>
          <w:rFonts w:ascii="Arial" w:hAnsi="Arial" w:hint="cs"/>
          <w:noProof w:val="0"/>
          <w:rtl/>
        </w:rPr>
        <w:t>הייתה</w:t>
      </w:r>
      <w:r w:rsidR="004665E6">
        <w:rPr>
          <w:rFonts w:ascii="Arial" w:hAnsi="Arial" w:hint="cs"/>
          <w:noProof w:val="0"/>
          <w:rtl/>
        </w:rPr>
        <w:t xml:space="preserve"> </w:t>
      </w:r>
      <w:r w:rsidR="005B7D85">
        <w:rPr>
          <w:rFonts w:ascii="Arial" w:hAnsi="Arial" w:hint="cs"/>
          <w:noProof w:val="0"/>
          <w:rtl/>
        </w:rPr>
        <w:t xml:space="preserve">קשורה לקיבוץ ולא הייתה בשליטתו. נטען </w:t>
      </w:r>
      <w:r w:rsidR="0051603F">
        <w:rPr>
          <w:rFonts w:ascii="Arial" w:hAnsi="Arial" w:hint="cs"/>
          <w:noProof w:val="0"/>
          <w:rtl/>
        </w:rPr>
        <w:t xml:space="preserve">בנוסף שלא היה </w:t>
      </w:r>
      <w:r w:rsidR="005B7D85">
        <w:rPr>
          <w:rFonts w:ascii="Arial" w:hAnsi="Arial" w:hint="cs"/>
          <w:noProof w:val="0"/>
          <w:rtl/>
        </w:rPr>
        <w:t>מפגע במ</w:t>
      </w:r>
      <w:r w:rsidR="0051603F">
        <w:rPr>
          <w:rFonts w:ascii="Arial" w:hAnsi="Arial" w:hint="cs"/>
          <w:noProof w:val="0"/>
          <w:rtl/>
        </w:rPr>
        <w:t>תקני</w:t>
      </w:r>
      <w:r w:rsidR="005B7D85">
        <w:rPr>
          <w:rFonts w:ascii="Arial" w:hAnsi="Arial" w:hint="cs"/>
          <w:noProof w:val="0"/>
          <w:rtl/>
        </w:rPr>
        <w:t xml:space="preserve"> הכ</w:t>
      </w:r>
      <w:r w:rsidR="0051603F">
        <w:rPr>
          <w:rFonts w:ascii="Arial" w:hAnsi="Arial" w:hint="cs"/>
          <w:noProof w:val="0"/>
          <w:rtl/>
        </w:rPr>
        <w:t>ושר</w:t>
      </w:r>
      <w:r w:rsidR="0026520E">
        <w:rPr>
          <w:rFonts w:ascii="Arial" w:hAnsi="Arial" w:hint="cs"/>
          <w:noProof w:val="0"/>
          <w:rtl/>
        </w:rPr>
        <w:t xml:space="preserve"> </w:t>
      </w:r>
      <w:r w:rsidR="003A4F51">
        <w:rPr>
          <w:rFonts w:ascii="Arial" w:hAnsi="Arial" w:hint="cs"/>
          <w:noProof w:val="0"/>
          <w:rtl/>
        </w:rPr>
        <w:t xml:space="preserve">ולא הייתה חובה </w:t>
      </w:r>
      <w:r w:rsidR="0026520E">
        <w:rPr>
          <w:rFonts w:ascii="Arial" w:hAnsi="Arial" w:hint="cs"/>
          <w:noProof w:val="0"/>
          <w:rtl/>
        </w:rPr>
        <w:t xml:space="preserve">על הקיבוץ </w:t>
      </w:r>
      <w:r w:rsidR="0051603F">
        <w:rPr>
          <w:rFonts w:ascii="Arial" w:hAnsi="Arial" w:hint="cs"/>
          <w:noProof w:val="0"/>
          <w:rtl/>
        </w:rPr>
        <w:t>לפעול ביחס למתקני</w:t>
      </w:r>
      <w:r w:rsidR="0026520E">
        <w:rPr>
          <w:rFonts w:ascii="Arial" w:hAnsi="Arial" w:hint="cs"/>
          <w:noProof w:val="0"/>
          <w:rtl/>
        </w:rPr>
        <w:t xml:space="preserve">ם אלה.  </w:t>
      </w:r>
    </w:p>
    <w:p w:rsidR="002F1B67" w:rsidRDefault="0026520E" w:rsidP="0026520E">
      <w:pPr>
        <w:spacing w:line="360" w:lineRule="auto"/>
        <w:jc w:val="both"/>
        <w:rPr>
          <w:rFonts w:ascii="Arial" w:hAnsi="Arial"/>
          <w:noProof w:val="0"/>
          <w:rtl/>
        </w:rPr>
      </w:pPr>
      <w:r>
        <w:rPr>
          <w:rFonts w:ascii="Arial" w:hAnsi="Arial" w:hint="cs"/>
          <w:noProof w:val="0"/>
          <w:rtl/>
        </w:rPr>
        <w:t xml:space="preserve">הקיבוץ טוען </w:t>
      </w:r>
      <w:r w:rsidR="00B23264">
        <w:rPr>
          <w:rFonts w:ascii="Arial" w:hAnsi="Arial" w:hint="cs"/>
          <w:noProof w:val="0"/>
          <w:rtl/>
        </w:rPr>
        <w:t xml:space="preserve">לחילופין </w:t>
      </w:r>
      <w:r>
        <w:rPr>
          <w:rFonts w:ascii="Arial" w:hAnsi="Arial" w:hint="cs"/>
          <w:noProof w:val="0"/>
          <w:rtl/>
        </w:rPr>
        <w:t xml:space="preserve">כי </w:t>
      </w:r>
      <w:r w:rsidR="0051603F">
        <w:rPr>
          <w:rFonts w:ascii="Arial" w:hAnsi="Arial" w:hint="cs"/>
          <w:noProof w:val="0"/>
          <w:rtl/>
        </w:rPr>
        <w:t>האחריות ל</w:t>
      </w:r>
      <w:r>
        <w:rPr>
          <w:rFonts w:ascii="Arial" w:hAnsi="Arial" w:hint="cs"/>
          <w:noProof w:val="0"/>
          <w:rtl/>
        </w:rPr>
        <w:t xml:space="preserve">תאונה מוטלת על המועצה האזורית שאפשרה לחדר הכושר לפעול ללא רישיון עסק ובניגוד לחוק. </w:t>
      </w:r>
    </w:p>
    <w:p w:rsidR="00256789" w:rsidRPr="00514C8B" w:rsidRDefault="00514C8B" w:rsidP="0026520E">
      <w:pPr>
        <w:spacing w:line="360" w:lineRule="auto"/>
        <w:jc w:val="both"/>
        <w:rPr>
          <w:rFonts w:ascii="Arial" w:hAnsi="Arial"/>
          <w:b/>
          <w:bCs/>
          <w:noProof w:val="0"/>
          <w:u w:val="single"/>
          <w:rtl/>
        </w:rPr>
      </w:pPr>
      <w:r w:rsidRPr="00514C8B">
        <w:rPr>
          <w:rFonts w:ascii="Arial" w:hAnsi="Arial" w:hint="cs"/>
          <w:b/>
          <w:bCs/>
          <w:noProof w:val="0"/>
          <w:u w:val="single"/>
          <w:rtl/>
        </w:rPr>
        <w:t>רקע</w:t>
      </w:r>
      <w:r w:rsidR="00331980">
        <w:rPr>
          <w:rFonts w:ascii="Arial" w:hAnsi="Arial" w:hint="cs"/>
          <w:b/>
          <w:bCs/>
          <w:noProof w:val="0"/>
          <w:u w:val="single"/>
          <w:rtl/>
        </w:rPr>
        <w:t xml:space="preserve"> וטענות הצדדים בתמצית</w:t>
      </w:r>
      <w:r w:rsidRPr="00514C8B">
        <w:rPr>
          <w:rFonts w:ascii="Arial" w:hAnsi="Arial" w:hint="cs"/>
          <w:b/>
          <w:bCs/>
          <w:noProof w:val="0"/>
          <w:u w:val="single"/>
          <w:rtl/>
        </w:rPr>
        <w:t>:</w:t>
      </w:r>
      <w:r w:rsidR="00256789" w:rsidRPr="00514C8B">
        <w:rPr>
          <w:rFonts w:ascii="Arial" w:hAnsi="Arial" w:hint="cs"/>
          <w:b/>
          <w:bCs/>
          <w:noProof w:val="0"/>
          <w:u w:val="single"/>
          <w:rtl/>
        </w:rPr>
        <w:t xml:space="preserve"> </w:t>
      </w:r>
    </w:p>
    <w:p w:rsidR="00731A30" w:rsidRDefault="00F159B8" w:rsidP="00731A30">
      <w:pPr>
        <w:pStyle w:val="ad"/>
        <w:numPr>
          <w:ilvl w:val="0"/>
          <w:numId w:val="1"/>
        </w:numPr>
        <w:spacing w:line="360" w:lineRule="auto"/>
        <w:jc w:val="both"/>
        <w:rPr>
          <w:rFonts w:ascii="Arial" w:hAnsi="Arial"/>
          <w:noProof w:val="0"/>
        </w:rPr>
      </w:pPr>
      <w:r w:rsidRPr="00F159B8">
        <w:rPr>
          <w:rFonts w:ascii="Arial" w:hAnsi="Arial" w:hint="cs"/>
          <w:noProof w:val="0"/>
          <w:rtl/>
        </w:rPr>
        <w:t xml:space="preserve">התובעים הם עזבון ויורשי המנוח, יליד 30/01/1997, צעיר בן 23 </w:t>
      </w:r>
      <w:r w:rsidR="00731A30">
        <w:rPr>
          <w:rFonts w:ascii="Arial" w:hAnsi="Arial" w:hint="cs"/>
          <w:noProof w:val="0"/>
          <w:rtl/>
        </w:rPr>
        <w:t>במותו</w:t>
      </w:r>
      <w:r w:rsidRPr="00F159B8">
        <w:rPr>
          <w:rFonts w:ascii="Arial" w:hAnsi="Arial" w:hint="cs"/>
          <w:noProof w:val="0"/>
          <w:rtl/>
        </w:rPr>
        <w:t xml:space="preserve">.  </w:t>
      </w:r>
    </w:p>
    <w:p w:rsidR="00694556" w:rsidRDefault="00F159B8" w:rsidP="0026520E">
      <w:pPr>
        <w:pStyle w:val="ad"/>
        <w:numPr>
          <w:ilvl w:val="0"/>
          <w:numId w:val="1"/>
        </w:numPr>
        <w:spacing w:line="360" w:lineRule="auto"/>
        <w:jc w:val="both"/>
        <w:rPr>
          <w:rFonts w:ascii="Arial" w:hAnsi="Arial"/>
          <w:noProof w:val="0"/>
        </w:rPr>
      </w:pPr>
      <w:r w:rsidRPr="00F159B8">
        <w:rPr>
          <w:rFonts w:ascii="Arial" w:hAnsi="Arial" w:hint="cs"/>
          <w:noProof w:val="0"/>
          <w:rtl/>
        </w:rPr>
        <w:t>הנתבעת 1 היא קיבוץ</w:t>
      </w:r>
      <w:r>
        <w:rPr>
          <w:rFonts w:ascii="Arial" w:hAnsi="Arial" w:hint="cs"/>
          <w:noProof w:val="0"/>
          <w:rtl/>
        </w:rPr>
        <w:t xml:space="preserve"> מסילות</w:t>
      </w:r>
      <w:r w:rsidR="00731A30">
        <w:rPr>
          <w:rFonts w:ascii="Arial" w:hAnsi="Arial" w:hint="cs"/>
          <w:noProof w:val="0"/>
          <w:rtl/>
        </w:rPr>
        <w:t>,</w:t>
      </w:r>
      <w:r>
        <w:rPr>
          <w:rFonts w:ascii="Arial" w:hAnsi="Arial" w:hint="cs"/>
          <w:noProof w:val="0"/>
          <w:rtl/>
        </w:rPr>
        <w:t xml:space="preserve"> אגודה שיתופית חקלאית בע"מ (להלן: הקיבוץ)</w:t>
      </w:r>
      <w:r w:rsidR="00731A30">
        <w:rPr>
          <w:rFonts w:ascii="Arial" w:hAnsi="Arial" w:hint="cs"/>
          <w:noProof w:val="0"/>
          <w:rtl/>
        </w:rPr>
        <w:t xml:space="preserve">. </w:t>
      </w:r>
      <w:r w:rsidRPr="00F159B8">
        <w:rPr>
          <w:rFonts w:ascii="Arial" w:hAnsi="Arial" w:hint="cs"/>
          <w:noProof w:val="0"/>
          <w:rtl/>
        </w:rPr>
        <w:t>הנתבעת 2 היא חברת ביטוח שבכל הזמנים הרלוונטיים ביטחה את הקיבוץ בפוליסת ביטוח המכסה נזק</w:t>
      </w:r>
      <w:r w:rsidR="00331980">
        <w:rPr>
          <w:rFonts w:ascii="Arial" w:hAnsi="Arial" w:hint="cs"/>
          <w:noProof w:val="0"/>
          <w:rtl/>
        </w:rPr>
        <w:t>ים</w:t>
      </w:r>
      <w:r w:rsidRPr="00F159B8">
        <w:rPr>
          <w:rFonts w:ascii="Arial" w:hAnsi="Arial" w:hint="cs"/>
          <w:noProof w:val="0"/>
          <w:rtl/>
        </w:rPr>
        <w:t xml:space="preserve"> לצד שלישי. </w:t>
      </w:r>
      <w:r>
        <w:rPr>
          <w:rFonts w:ascii="Arial" w:hAnsi="Arial" w:hint="cs"/>
          <w:noProof w:val="0"/>
          <w:rtl/>
        </w:rPr>
        <w:t>הצד השלישי היא מועצה אזורית (להלן: המועצה) בתחום שיפוטה נמצא הקיבוץ.</w:t>
      </w:r>
    </w:p>
    <w:p w:rsidR="00F159B8" w:rsidRDefault="00F159B8" w:rsidP="0026520E">
      <w:pPr>
        <w:pStyle w:val="ad"/>
        <w:numPr>
          <w:ilvl w:val="0"/>
          <w:numId w:val="1"/>
        </w:numPr>
        <w:spacing w:line="360" w:lineRule="auto"/>
        <w:jc w:val="both"/>
        <w:rPr>
          <w:rFonts w:ascii="Arial" w:hAnsi="Arial"/>
          <w:noProof w:val="0"/>
        </w:rPr>
      </w:pPr>
      <w:r>
        <w:rPr>
          <w:rFonts w:ascii="Arial" w:hAnsi="Arial" w:hint="cs"/>
          <w:noProof w:val="0"/>
          <w:rtl/>
        </w:rPr>
        <w:lastRenderedPageBreak/>
        <w:t>בבוקר יום ה- 08/01/2020 מצא המנוח את מותו הטראגי ע</w:t>
      </w:r>
      <w:r w:rsidR="0026520E">
        <w:rPr>
          <w:rFonts w:ascii="Arial" w:hAnsi="Arial" w:hint="cs"/>
          <w:noProof w:val="0"/>
          <w:rtl/>
        </w:rPr>
        <w:t>ל ספת אימונים במקלט הקיבוץ. ג.ש</w:t>
      </w:r>
      <w:r>
        <w:rPr>
          <w:rFonts w:ascii="Arial" w:hAnsi="Arial" w:hint="cs"/>
          <w:noProof w:val="0"/>
          <w:rtl/>
        </w:rPr>
        <w:t>, בן הקיבוץ, שהגיע להתאמן באותו הבוקר גילה את המנוח שכוב על מתקן "ספת לחיצה" כשמשקולת במשקל כולל של 90 ק"ג מונחת על צ</w:t>
      </w:r>
      <w:r w:rsidR="0026520E">
        <w:rPr>
          <w:rFonts w:ascii="Arial" w:hAnsi="Arial" w:hint="cs"/>
          <w:noProof w:val="0"/>
          <w:rtl/>
        </w:rPr>
        <w:t>ווארו. ג.ש</w:t>
      </w:r>
      <w:r>
        <w:rPr>
          <w:rFonts w:ascii="Arial" w:hAnsi="Arial" w:hint="cs"/>
          <w:noProof w:val="0"/>
          <w:rtl/>
        </w:rPr>
        <w:t xml:space="preserve"> הסיר מיד את המשקולת והחל בפעולות החייאה. מאחר שאין במקלט קו טלפון ואין </w:t>
      </w:r>
      <w:r w:rsidR="00167AFF">
        <w:rPr>
          <w:rFonts w:ascii="Arial" w:hAnsi="Arial" w:hint="cs"/>
          <w:noProof w:val="0"/>
          <w:rtl/>
        </w:rPr>
        <w:t>קליטה בפלאפון, נאלץ ג.ש</w:t>
      </w:r>
      <w:r>
        <w:rPr>
          <w:rFonts w:ascii="Arial" w:hAnsi="Arial" w:hint="cs"/>
          <w:noProof w:val="0"/>
          <w:rtl/>
        </w:rPr>
        <w:t xml:space="preserve"> להפסיק את פעולות ההחייאה ולעלות </w:t>
      </w:r>
      <w:r w:rsidR="00A8657D">
        <w:rPr>
          <w:rFonts w:ascii="Arial" w:hAnsi="Arial" w:hint="cs"/>
          <w:noProof w:val="0"/>
          <w:rtl/>
        </w:rPr>
        <w:t xml:space="preserve">במדרגות אל </w:t>
      </w:r>
      <w:r>
        <w:rPr>
          <w:rFonts w:ascii="Arial" w:hAnsi="Arial" w:hint="cs"/>
          <w:noProof w:val="0"/>
          <w:rtl/>
        </w:rPr>
        <w:t xml:space="preserve">מחוץ למקלט כדי להזעיק את מד"א. צוות מד"א שהגיע למקום קבע את מותו המצער של המנוח (להלן: התאונה). </w:t>
      </w:r>
    </w:p>
    <w:p w:rsidR="00F159B8" w:rsidRDefault="00331980" w:rsidP="00E06F7E">
      <w:pPr>
        <w:pStyle w:val="ad"/>
        <w:numPr>
          <w:ilvl w:val="0"/>
          <w:numId w:val="1"/>
        </w:numPr>
        <w:spacing w:line="360" w:lineRule="auto"/>
        <w:jc w:val="both"/>
        <w:rPr>
          <w:rFonts w:ascii="Arial" w:hAnsi="Arial"/>
          <w:noProof w:val="0"/>
        </w:rPr>
      </w:pPr>
      <w:r>
        <w:rPr>
          <w:rFonts w:ascii="Arial" w:hAnsi="Arial" w:hint="cs"/>
          <w:noProof w:val="0"/>
          <w:rtl/>
        </w:rPr>
        <w:t xml:space="preserve">התובעים טוענים בתמצית כי מותו המצער של המנוח נגרם בעקבות רשלנות והפרת חובה חקוקה של הקיבוץ. לעמדתם, חדר הכושר בקיבוץ פעל בהפקרות במשך עשרות שנים; לא היה מדריך בחדר הכושר והאימון בו נעשה ללא שום פיקוח או השגחה מקצועיים; מכשירי הכושר היו ישנים ותוקנו ותוחזקו על ידי המתאמנים באופן חובבני תוך אלתור; לא הוזמן סקר סיכונים להבטיח מניעת תאונות; לא היו בחדר הכושר כללי התנהגות, הוראות, אזהרות והנחיות בנוגע לאימון בכל מכשיר ומכשיר (בעניין זה נטען כי בהתחשב בכך שלא היה מדריך במקום ולאור העובדה כי אימון עם משקולות כבדות עלול להיות מסוכן המינימום שיכול היה הקיבוץ לעשות זה להורות על איסור להתאמן באופן יחידני אלא לפחות שני מתאמנים יחד כך שתהיה השגחה ולו מינימלית על מתאמנים); לא היה </w:t>
      </w:r>
      <w:r w:rsidR="00E06F7E">
        <w:rPr>
          <w:rFonts w:ascii="Arial" w:hAnsi="Arial" w:hint="cs"/>
          <w:noProof w:val="0"/>
          <w:rtl/>
        </w:rPr>
        <w:t>בחדר הכושר</w:t>
      </w:r>
      <w:r>
        <w:rPr>
          <w:rFonts w:ascii="Arial" w:hAnsi="Arial" w:hint="cs"/>
          <w:noProof w:val="0"/>
          <w:rtl/>
        </w:rPr>
        <w:t xml:space="preserve"> קו טלפון למקרה חירום; לא היה ציוד עזרה ראשונה; השימוש בחדר הכושר היה פרוץ ופתוח לבני הקיבוץ</w:t>
      </w:r>
      <w:r w:rsidR="00E06F7E">
        <w:rPr>
          <w:rFonts w:ascii="Arial" w:hAnsi="Arial" w:hint="cs"/>
          <w:noProof w:val="0"/>
          <w:rtl/>
        </w:rPr>
        <w:t>,</w:t>
      </w:r>
      <w:r>
        <w:rPr>
          <w:rFonts w:ascii="Arial" w:hAnsi="Arial" w:hint="cs"/>
          <w:noProof w:val="0"/>
          <w:rtl/>
        </w:rPr>
        <w:t xml:space="preserve"> </w:t>
      </w:r>
      <w:r w:rsidR="00E06F7E">
        <w:rPr>
          <w:rFonts w:ascii="Arial" w:hAnsi="Arial" w:hint="cs"/>
          <w:noProof w:val="0"/>
          <w:rtl/>
        </w:rPr>
        <w:t>לתושבי קיבוצים אחרים ו</w:t>
      </w:r>
      <w:r>
        <w:rPr>
          <w:rFonts w:ascii="Arial" w:hAnsi="Arial" w:hint="cs"/>
          <w:noProof w:val="0"/>
          <w:rtl/>
        </w:rPr>
        <w:t xml:space="preserve">תושבי בית שאן וגם </w:t>
      </w:r>
      <w:r w:rsidR="00E06F7E">
        <w:rPr>
          <w:rFonts w:ascii="Arial" w:hAnsi="Arial" w:hint="cs"/>
          <w:noProof w:val="0"/>
          <w:rtl/>
        </w:rPr>
        <w:t>ל</w:t>
      </w:r>
      <w:r>
        <w:rPr>
          <w:rFonts w:ascii="Arial" w:hAnsi="Arial" w:hint="cs"/>
          <w:noProof w:val="0"/>
          <w:rtl/>
        </w:rPr>
        <w:t>חברי נבחרת הכדורעף של המועצה האזורית ו</w:t>
      </w:r>
      <w:r w:rsidR="00E06F7E">
        <w:rPr>
          <w:rFonts w:ascii="Arial" w:hAnsi="Arial" w:hint="cs"/>
          <w:noProof w:val="0"/>
          <w:rtl/>
        </w:rPr>
        <w:t>נטען ש</w:t>
      </w:r>
      <w:r>
        <w:rPr>
          <w:rFonts w:ascii="Arial" w:hAnsi="Arial" w:hint="cs"/>
          <w:noProof w:val="0"/>
          <w:rtl/>
        </w:rPr>
        <w:t xml:space="preserve">התאמנו בו גם קטינים.    </w:t>
      </w:r>
      <w:r>
        <w:rPr>
          <w:rFonts w:ascii="Arial" w:hAnsi="Arial" w:hint="cs"/>
          <w:noProof w:val="0"/>
        </w:rPr>
        <w:t xml:space="preserve"> </w:t>
      </w:r>
      <w:r>
        <w:rPr>
          <w:rFonts w:ascii="Arial" w:hAnsi="Arial" w:hint="cs"/>
          <w:noProof w:val="0"/>
          <w:rtl/>
        </w:rPr>
        <w:t xml:space="preserve"> </w:t>
      </w:r>
    </w:p>
    <w:p w:rsidR="00813DE5" w:rsidRDefault="00F75AEE" w:rsidP="005F7D66">
      <w:pPr>
        <w:pStyle w:val="ad"/>
        <w:numPr>
          <w:ilvl w:val="0"/>
          <w:numId w:val="1"/>
        </w:numPr>
        <w:spacing w:line="360" w:lineRule="auto"/>
        <w:jc w:val="both"/>
        <w:rPr>
          <w:rFonts w:ascii="Arial" w:hAnsi="Arial"/>
          <w:noProof w:val="0"/>
        </w:rPr>
      </w:pPr>
      <w:r>
        <w:rPr>
          <w:rFonts w:ascii="Arial" w:hAnsi="Arial" w:hint="cs"/>
          <w:noProof w:val="0"/>
          <w:rtl/>
        </w:rPr>
        <w:t xml:space="preserve">הנתבעות טוענות בתמצית כי המקלט ומכשירי הכושר תופעלו והוחזקו על ידי המנוח ומתאמנים נוספים (שהגיעו להעיד) ואף אחד מלבדם לא התאמן במקום; המנוח ומתאמנים נוספים היו מודעים שאין כל זיקה בין המקלט ומכשירי הכושר ובין הקיבוץ וכי אין מאמן או מדריך; הקיבוץ לא הפעיל "חדר כושר" ולא היה אחראי על חדר הכושר; המתאמנים והמנוח הכירו את תחום האימון ולא היה להם צורך בהדרכה או השגחה; התנהלות המנוח והמתאמנים הנוספים ייחודית בקיבוץ, בו מתייחסים החברים לנכסי הקיבוץ כשייכים לעצמם ובפועל נהגו במקלט כמנהג בעלים; אין מדובר ביוזמה מסחרית אלא ביוזמה פרטית של תושבי המקום ולכן אין מקום לגלגל על הקיבוץ את תוצאות הפעילות הפרטית של מספר חברים; חוק מכוני כושר (רישוי ופיקוח) תשנ"ד -1994 </w:t>
      </w:r>
      <w:r w:rsidR="00813DE5">
        <w:rPr>
          <w:rFonts w:ascii="Arial" w:hAnsi="Arial" w:hint="cs"/>
          <w:noProof w:val="0"/>
          <w:rtl/>
        </w:rPr>
        <w:t xml:space="preserve">(להלן: חוק מכוני כושר) </w:t>
      </w:r>
      <w:r>
        <w:rPr>
          <w:rFonts w:ascii="Arial" w:hAnsi="Arial" w:hint="cs"/>
          <w:noProof w:val="0"/>
          <w:rtl/>
        </w:rPr>
        <w:t>אינו קובע כל חובה הנוגעת למתקני הכושר הרלוונטיים לתביעה (בכלל זה נטען שאין חובה לתלות שילוט לצד כל מתקן ואין חובת נוכחות מדריך או אדם נוסף). עוד נטען כי אירוע התאונה קיצוני ולא היה נתון לצפייה;</w:t>
      </w:r>
      <w:r>
        <w:rPr>
          <w:rFonts w:ascii="Arial" w:hAnsi="Arial" w:hint="cs"/>
          <w:noProof w:val="0"/>
        </w:rPr>
        <w:t xml:space="preserve"> </w:t>
      </w:r>
      <w:r>
        <w:rPr>
          <w:rFonts w:ascii="Arial" w:hAnsi="Arial" w:hint="cs"/>
          <w:noProof w:val="0"/>
          <w:rtl/>
        </w:rPr>
        <w:t xml:space="preserve">מדובר בפעילות ספורטיבית הטומנת בחובה סיכונים ולכן אין להטיל בגינה אחריות בנזיקין; אין קשר סיבתי בין טענות התובעים (ביחס להעדרם של הדרכות, שלטים, מדריך וטענות נוספות) ובין מותו של המנוח. </w:t>
      </w:r>
      <w:r w:rsidR="00813DE5">
        <w:rPr>
          <w:rFonts w:ascii="Arial" w:hAnsi="Arial"/>
          <w:noProof w:val="0"/>
          <w:rtl/>
        </w:rPr>
        <w:tab/>
      </w:r>
    </w:p>
    <w:p w:rsidR="00813DE5" w:rsidRDefault="005F7D66" w:rsidP="005F7D66">
      <w:pPr>
        <w:pStyle w:val="ad"/>
        <w:numPr>
          <w:ilvl w:val="0"/>
          <w:numId w:val="1"/>
        </w:numPr>
        <w:spacing w:line="360" w:lineRule="auto"/>
        <w:jc w:val="both"/>
        <w:rPr>
          <w:rFonts w:ascii="Arial" w:hAnsi="Arial"/>
          <w:noProof w:val="0"/>
        </w:rPr>
      </w:pPr>
      <w:r>
        <w:rPr>
          <w:rFonts w:ascii="Arial" w:hAnsi="Arial" w:hint="cs"/>
          <w:noProof w:val="0"/>
          <w:rtl/>
        </w:rPr>
        <w:lastRenderedPageBreak/>
        <w:t>לחלופין, הנתבעות טוענות כי ככל שייקבע ש</w:t>
      </w:r>
      <w:r w:rsidR="00813DE5">
        <w:rPr>
          <w:rFonts w:ascii="Arial" w:hAnsi="Arial" w:hint="cs"/>
          <w:noProof w:val="0"/>
          <w:rtl/>
        </w:rPr>
        <w:t xml:space="preserve">חוק מכוני כושר חל על </w:t>
      </w:r>
      <w:r>
        <w:rPr>
          <w:rFonts w:ascii="Arial" w:hAnsi="Arial" w:hint="cs"/>
          <w:noProof w:val="0"/>
          <w:rtl/>
        </w:rPr>
        <w:t xml:space="preserve">חדר הכושר </w:t>
      </w:r>
      <w:r w:rsidR="00813DE5">
        <w:rPr>
          <w:rFonts w:ascii="Arial" w:hAnsi="Arial" w:hint="cs"/>
          <w:noProof w:val="0"/>
          <w:rtl/>
        </w:rPr>
        <w:t>הרלוונטי לתביעה</w:t>
      </w:r>
      <w:r>
        <w:rPr>
          <w:rFonts w:ascii="Arial" w:hAnsi="Arial" w:hint="cs"/>
          <w:noProof w:val="0"/>
          <w:rtl/>
        </w:rPr>
        <w:t>,</w:t>
      </w:r>
      <w:r w:rsidR="00813DE5">
        <w:rPr>
          <w:rFonts w:ascii="Arial" w:hAnsi="Arial" w:hint="cs"/>
          <w:noProof w:val="0"/>
          <w:rtl/>
        </w:rPr>
        <w:t xml:space="preserve"> הרי שהיה על המועצה האזורית לעמוד על קיום דרישות החוק ול</w:t>
      </w:r>
      <w:r>
        <w:rPr>
          <w:rFonts w:ascii="Arial" w:hAnsi="Arial" w:hint="cs"/>
          <w:noProof w:val="0"/>
          <w:rtl/>
        </w:rPr>
        <w:t>דרוש מהקיבוץ או מהמתאמנים</w:t>
      </w:r>
      <w:r w:rsidR="00A8657D">
        <w:rPr>
          <w:rFonts w:ascii="Arial" w:hAnsi="Arial" w:hint="cs"/>
          <w:noProof w:val="0"/>
          <w:rtl/>
        </w:rPr>
        <w:t xml:space="preserve"> רישיון עסק או לסגור את המקום. </w:t>
      </w:r>
      <w:r w:rsidR="00813DE5">
        <w:rPr>
          <w:rFonts w:ascii="Arial" w:hAnsi="Arial" w:hint="cs"/>
          <w:noProof w:val="0"/>
          <w:rtl/>
        </w:rPr>
        <w:t>לחלופין</w:t>
      </w:r>
      <w:r>
        <w:rPr>
          <w:rFonts w:ascii="Arial" w:hAnsi="Arial" w:hint="cs"/>
          <w:noProof w:val="0"/>
          <w:rtl/>
        </w:rPr>
        <w:t xml:space="preserve"> נטען </w:t>
      </w:r>
      <w:r w:rsidR="00813DE5">
        <w:rPr>
          <w:rFonts w:ascii="Arial" w:hAnsi="Arial" w:hint="cs"/>
          <w:noProof w:val="0"/>
          <w:rtl/>
        </w:rPr>
        <w:t>כי המועצה האזורית אפשרה שימוש במכשיר כושר מסכן חיים שגרם למותו של המנוח; אפשרה את הפעלת המקום ללא מערכת תקשורת שתאפשר בשעת חירום להזעיק עזרה רפואית; לא פעלה כדי לגלות כי בקיבוץ פועל מקום המופעל בניגוד לחוק וללא רישיון עסק; ביצעה ביקורת מקלטים בצורה לקויה ורשלנית ונמנעה מלבצע ביקורת במקלט נשוא התובענה; לא פעלה כפי שמועצה אזורית סבירה הייתה פועלת בנסיבות העניין.</w:t>
      </w:r>
    </w:p>
    <w:p w:rsidR="00813DE5" w:rsidRDefault="00710AF0" w:rsidP="00710AF0">
      <w:pPr>
        <w:pStyle w:val="ad"/>
        <w:numPr>
          <w:ilvl w:val="0"/>
          <w:numId w:val="1"/>
        </w:numPr>
        <w:spacing w:line="360" w:lineRule="auto"/>
        <w:jc w:val="both"/>
        <w:rPr>
          <w:rFonts w:ascii="Arial" w:hAnsi="Arial"/>
          <w:noProof w:val="0"/>
        </w:rPr>
      </w:pPr>
      <w:r>
        <w:rPr>
          <w:rFonts w:ascii="Arial" w:hAnsi="Arial" w:hint="cs"/>
          <w:noProof w:val="0"/>
          <w:rtl/>
        </w:rPr>
        <w:t>הצד השלישי</w:t>
      </w:r>
      <w:r w:rsidR="004776C7">
        <w:rPr>
          <w:rFonts w:ascii="Arial" w:hAnsi="Arial" w:hint="cs"/>
          <w:noProof w:val="0"/>
          <w:rtl/>
        </w:rPr>
        <w:t xml:space="preserve"> </w:t>
      </w:r>
      <w:r>
        <w:rPr>
          <w:rFonts w:ascii="Arial" w:hAnsi="Arial" w:hint="cs"/>
          <w:noProof w:val="0"/>
          <w:rtl/>
        </w:rPr>
        <w:t>טוען כי דין ההודעה נגדו להידחות.</w:t>
      </w:r>
      <w:r w:rsidR="004776C7">
        <w:rPr>
          <w:rFonts w:ascii="Arial" w:hAnsi="Arial" w:hint="cs"/>
          <w:noProof w:val="0"/>
          <w:rtl/>
        </w:rPr>
        <w:t xml:space="preserve"> </w:t>
      </w:r>
      <w:r>
        <w:rPr>
          <w:rFonts w:ascii="Arial" w:hAnsi="Arial" w:hint="cs"/>
          <w:noProof w:val="0"/>
          <w:rtl/>
        </w:rPr>
        <w:t>בתמצית נטען כי הקיבוץ עשה במקלט שימוש כפול בעת שהציב בו מתקני כושר. אין מניעה חוקית לעשות שימוש כפול במקלט ובלבד שניתן לפנות את המכשירים במקלט בתוך זמן קצוב של 4 שעות. לא אותרה בדיקה במקלט עובר לתאונה. ברם, גם אם הייתה נערכת בדיקה, מדובר בבדיקה שנערכת בהיבט ביטחון ולא בהיבט</w:t>
      </w:r>
      <w:r w:rsidR="004776C7">
        <w:rPr>
          <w:rFonts w:ascii="Arial" w:hAnsi="Arial" w:hint="cs"/>
          <w:noProof w:val="0"/>
          <w:rtl/>
        </w:rPr>
        <w:t xml:space="preserve"> </w:t>
      </w:r>
      <w:r>
        <w:rPr>
          <w:rFonts w:ascii="Arial" w:hAnsi="Arial" w:hint="cs"/>
          <w:noProof w:val="0"/>
          <w:rtl/>
        </w:rPr>
        <w:t>רישוי עסקים. בכל מקרה</w:t>
      </w:r>
      <w:r w:rsidR="005F7D66">
        <w:rPr>
          <w:rFonts w:ascii="Arial" w:hAnsi="Arial" w:hint="cs"/>
          <w:noProof w:val="0"/>
          <w:rtl/>
        </w:rPr>
        <w:t>,</w:t>
      </w:r>
      <w:r>
        <w:rPr>
          <w:rFonts w:ascii="Arial" w:hAnsi="Arial" w:hint="cs"/>
          <w:noProof w:val="0"/>
          <w:rtl/>
        </w:rPr>
        <w:t xml:space="preserve"> נטען כי</w:t>
      </w:r>
      <w:r w:rsidR="004776C7">
        <w:rPr>
          <w:rFonts w:ascii="Arial" w:hAnsi="Arial" w:hint="cs"/>
          <w:noProof w:val="0"/>
          <w:rtl/>
        </w:rPr>
        <w:t xml:space="preserve"> </w:t>
      </w:r>
      <w:r>
        <w:rPr>
          <w:rFonts w:ascii="Arial" w:hAnsi="Arial" w:hint="cs"/>
          <w:noProof w:val="0"/>
          <w:rtl/>
        </w:rPr>
        <w:t xml:space="preserve">המועצה האזורית לא הייתה דורשת לפנות את המקלט או להפסיק את השימוש במקלט כחדר כושר אף אם הייתה מבוצעת במקום בדיקה של נציג המועצה מאחר שחדר הכושר הרלוונטי לתביעה אינו נדרש ברישיון עסק על פי דין (גודלו אינו עולה על 800 מ"ר והוא אינו משמש לצרכים עסקיים). </w:t>
      </w:r>
    </w:p>
    <w:p w:rsidR="00683C2F" w:rsidRDefault="00710AF0" w:rsidP="00F8599A">
      <w:pPr>
        <w:pStyle w:val="ad"/>
        <w:numPr>
          <w:ilvl w:val="0"/>
          <w:numId w:val="1"/>
        </w:numPr>
        <w:spacing w:line="360" w:lineRule="auto"/>
        <w:jc w:val="both"/>
        <w:rPr>
          <w:rFonts w:ascii="Arial" w:hAnsi="Arial"/>
          <w:noProof w:val="0"/>
        </w:rPr>
      </w:pPr>
      <w:r>
        <w:rPr>
          <w:rFonts w:ascii="Arial" w:hAnsi="Arial" w:hint="cs"/>
          <w:noProof w:val="0"/>
          <w:rtl/>
        </w:rPr>
        <w:t xml:space="preserve">בדיון ההוכחות שהתקיים ביום </w:t>
      </w:r>
      <w:r w:rsidR="00683C2F">
        <w:rPr>
          <w:rFonts w:ascii="Arial" w:hAnsi="Arial" w:hint="cs"/>
          <w:noProof w:val="0"/>
          <w:rtl/>
        </w:rPr>
        <w:t xml:space="preserve">07/09/23 העידו מטעם התביעה מר </w:t>
      </w:r>
      <w:r w:rsidR="00683C2F" w:rsidRPr="00683C2F">
        <w:rPr>
          <w:rFonts w:ascii="Arial" w:hAnsi="Arial" w:hint="cs"/>
          <w:b/>
          <w:bCs/>
          <w:noProof w:val="0"/>
          <w:rtl/>
        </w:rPr>
        <w:t>ר.ג</w:t>
      </w:r>
      <w:r w:rsidR="00683C2F">
        <w:rPr>
          <w:rFonts w:ascii="Arial" w:hAnsi="Arial" w:hint="cs"/>
          <w:noProof w:val="0"/>
          <w:rtl/>
        </w:rPr>
        <w:t xml:space="preserve"> (חבר הקיבוץ בעבר, והגרוש של אם המנוח), </w:t>
      </w:r>
      <w:r w:rsidR="00683C2F" w:rsidRPr="00683C2F">
        <w:rPr>
          <w:rFonts w:ascii="Arial" w:hAnsi="Arial" w:hint="cs"/>
          <w:b/>
          <w:bCs/>
          <w:noProof w:val="0"/>
          <w:rtl/>
        </w:rPr>
        <w:t>אם המנוח</w:t>
      </w:r>
      <w:r w:rsidR="00683C2F">
        <w:rPr>
          <w:rFonts w:ascii="Arial" w:hAnsi="Arial" w:hint="cs"/>
          <w:noProof w:val="0"/>
          <w:rtl/>
        </w:rPr>
        <w:t xml:space="preserve">, מר </w:t>
      </w:r>
      <w:r w:rsidR="00683C2F" w:rsidRPr="00683C2F">
        <w:rPr>
          <w:rFonts w:ascii="Arial" w:hAnsi="Arial" w:hint="cs"/>
          <w:b/>
          <w:bCs/>
          <w:noProof w:val="0"/>
          <w:rtl/>
        </w:rPr>
        <w:t>מ.ג</w:t>
      </w:r>
      <w:r w:rsidR="00683C2F">
        <w:rPr>
          <w:rFonts w:ascii="Arial" w:hAnsi="Arial" w:hint="cs"/>
          <w:noProof w:val="0"/>
          <w:rtl/>
        </w:rPr>
        <w:t xml:space="preserve"> (אחיו של המנוח), </w:t>
      </w:r>
      <w:r w:rsidR="00683C2F" w:rsidRPr="00683C2F">
        <w:rPr>
          <w:rFonts w:ascii="Arial" w:hAnsi="Arial" w:hint="cs"/>
          <w:b/>
          <w:bCs/>
          <w:noProof w:val="0"/>
          <w:rtl/>
        </w:rPr>
        <w:t>ד"ר אבי זלן</w:t>
      </w:r>
      <w:r w:rsidR="00683C2F">
        <w:rPr>
          <w:rFonts w:ascii="Arial" w:hAnsi="Arial" w:hint="cs"/>
          <w:noProof w:val="0"/>
          <w:rtl/>
        </w:rPr>
        <w:t xml:space="preserve">, מומחה ברפואה משפטית שניתח את גופת המנוח במכון לרפואה משפטית במסגרת חקירת </w:t>
      </w:r>
      <w:r w:rsidR="005F7D66">
        <w:rPr>
          <w:rFonts w:ascii="Arial" w:hAnsi="Arial" w:hint="cs"/>
          <w:noProof w:val="0"/>
          <w:rtl/>
        </w:rPr>
        <w:t>ה</w:t>
      </w:r>
      <w:r w:rsidR="00683C2F">
        <w:rPr>
          <w:rFonts w:ascii="Arial" w:hAnsi="Arial" w:hint="cs"/>
          <w:noProof w:val="0"/>
          <w:rtl/>
        </w:rPr>
        <w:t xml:space="preserve">משטרה, מר </w:t>
      </w:r>
      <w:r w:rsidR="00683C2F" w:rsidRPr="00683C2F">
        <w:rPr>
          <w:rFonts w:ascii="Arial" w:hAnsi="Arial" w:hint="cs"/>
          <w:b/>
          <w:bCs/>
          <w:noProof w:val="0"/>
          <w:rtl/>
        </w:rPr>
        <w:t>ע.ש</w:t>
      </w:r>
      <w:r w:rsidR="00683C2F">
        <w:rPr>
          <w:rFonts w:ascii="Arial" w:hAnsi="Arial" w:hint="cs"/>
          <w:noProof w:val="0"/>
          <w:rtl/>
        </w:rPr>
        <w:t xml:space="preserve">. (בן קיבוץ), גב' </w:t>
      </w:r>
      <w:r w:rsidR="00683C2F" w:rsidRPr="00683C2F">
        <w:rPr>
          <w:rFonts w:ascii="Arial" w:hAnsi="Arial" w:hint="cs"/>
          <w:b/>
          <w:bCs/>
          <w:noProof w:val="0"/>
          <w:rtl/>
        </w:rPr>
        <w:t>ד.ש</w:t>
      </w:r>
      <w:r w:rsidR="00683C2F">
        <w:rPr>
          <w:rFonts w:ascii="Arial" w:hAnsi="Arial" w:hint="cs"/>
          <w:noProof w:val="0"/>
          <w:rtl/>
        </w:rPr>
        <w:t xml:space="preserve">. (חברת הקיבוץ משנת 1971), מר </w:t>
      </w:r>
      <w:r w:rsidR="00683C2F" w:rsidRPr="00683C2F">
        <w:rPr>
          <w:rFonts w:ascii="Arial" w:hAnsi="Arial" w:hint="cs"/>
          <w:b/>
          <w:bCs/>
          <w:noProof w:val="0"/>
          <w:rtl/>
        </w:rPr>
        <w:t>ג.ש.</w:t>
      </w:r>
      <w:r w:rsidR="00683C2F">
        <w:rPr>
          <w:rFonts w:ascii="Arial" w:hAnsi="Arial" w:hint="cs"/>
          <w:noProof w:val="0"/>
          <w:rtl/>
        </w:rPr>
        <w:t xml:space="preserve"> (חבר קיבוץ במועד הרלוונטי לתביעה), מר </w:t>
      </w:r>
      <w:r w:rsidR="00683C2F" w:rsidRPr="00683C2F">
        <w:rPr>
          <w:rFonts w:ascii="Arial" w:hAnsi="Arial" w:hint="cs"/>
          <w:b/>
          <w:bCs/>
          <w:noProof w:val="0"/>
          <w:rtl/>
        </w:rPr>
        <w:t>א.מ.ס</w:t>
      </w:r>
      <w:r w:rsidR="00B23264">
        <w:rPr>
          <w:rFonts w:ascii="Arial" w:hAnsi="Arial" w:hint="cs"/>
          <w:b/>
          <w:bCs/>
          <w:noProof w:val="0"/>
          <w:rtl/>
        </w:rPr>
        <w:t>,</w:t>
      </w:r>
      <w:r w:rsidR="00683C2F" w:rsidRPr="00683C2F">
        <w:rPr>
          <w:rFonts w:ascii="Arial" w:hAnsi="Arial" w:hint="cs"/>
          <w:b/>
          <w:bCs/>
          <w:noProof w:val="0"/>
          <w:rtl/>
        </w:rPr>
        <w:t xml:space="preserve"> </w:t>
      </w:r>
      <w:r w:rsidR="00683C2F">
        <w:rPr>
          <w:rFonts w:ascii="Arial" w:hAnsi="Arial" w:hint="cs"/>
          <w:noProof w:val="0"/>
          <w:rtl/>
        </w:rPr>
        <w:t>מנהל במקום בו הועסק המנוח</w:t>
      </w:r>
      <w:r w:rsidR="00B23264">
        <w:rPr>
          <w:rFonts w:ascii="Arial" w:hAnsi="Arial" w:hint="cs"/>
          <w:noProof w:val="0"/>
          <w:rtl/>
        </w:rPr>
        <w:t xml:space="preserve"> (להלן: מנהל העבודה</w:t>
      </w:r>
      <w:r w:rsidR="00683C2F">
        <w:rPr>
          <w:rFonts w:ascii="Arial" w:hAnsi="Arial" w:hint="cs"/>
          <w:noProof w:val="0"/>
          <w:rtl/>
        </w:rPr>
        <w:t>), מר אדי מלמד שטרום</w:t>
      </w:r>
      <w:r w:rsidR="00F8599A">
        <w:rPr>
          <w:rFonts w:ascii="Arial" w:hAnsi="Arial" w:hint="cs"/>
          <w:noProof w:val="0"/>
          <w:rtl/>
        </w:rPr>
        <w:t>, יועץ להקמה והפעלה של חדרי כושר</w:t>
      </w:r>
      <w:r w:rsidR="00683C2F">
        <w:rPr>
          <w:rFonts w:ascii="Arial" w:hAnsi="Arial" w:hint="cs"/>
          <w:noProof w:val="0"/>
          <w:rtl/>
        </w:rPr>
        <w:t xml:space="preserve"> (הגיש חוות דעת). מטעם הנתבעות העידה גב' </w:t>
      </w:r>
      <w:r w:rsidR="00683C2F" w:rsidRPr="00683C2F">
        <w:rPr>
          <w:rFonts w:ascii="Arial" w:hAnsi="Arial" w:hint="cs"/>
          <w:b/>
          <w:bCs/>
          <w:noProof w:val="0"/>
          <w:rtl/>
        </w:rPr>
        <w:t>ע.נ</w:t>
      </w:r>
      <w:r w:rsidR="00C14B5E">
        <w:rPr>
          <w:rFonts w:ascii="Arial" w:hAnsi="Arial" w:hint="cs"/>
          <w:noProof w:val="0"/>
          <w:rtl/>
        </w:rPr>
        <w:t xml:space="preserve"> מנהלת הקהילה בקיבוץ (להלן: מנהלת</w:t>
      </w:r>
      <w:r w:rsidR="00F8599A">
        <w:rPr>
          <w:rFonts w:ascii="Arial" w:hAnsi="Arial" w:hint="cs"/>
          <w:noProof w:val="0"/>
          <w:rtl/>
        </w:rPr>
        <w:t xml:space="preserve"> הקהילה)</w:t>
      </w:r>
      <w:r w:rsidR="004776C7">
        <w:rPr>
          <w:rFonts w:ascii="Arial" w:hAnsi="Arial" w:hint="cs"/>
          <w:noProof w:val="0"/>
          <w:rtl/>
        </w:rPr>
        <w:t xml:space="preserve"> </w:t>
      </w:r>
      <w:r w:rsidR="00683C2F">
        <w:rPr>
          <w:rFonts w:ascii="Arial" w:hAnsi="Arial" w:hint="cs"/>
          <w:noProof w:val="0"/>
          <w:rtl/>
        </w:rPr>
        <w:t>ומר עופר קיס (מקדם בריאות ומומחה בנושא אימון גופני</w:t>
      </w:r>
      <w:r w:rsidR="00F8599A">
        <w:rPr>
          <w:rFonts w:ascii="Arial" w:hAnsi="Arial" w:hint="cs"/>
          <w:noProof w:val="0"/>
          <w:rtl/>
        </w:rPr>
        <w:t xml:space="preserve"> </w:t>
      </w:r>
      <w:r w:rsidR="00F8599A">
        <w:rPr>
          <w:rFonts w:ascii="Arial" w:hAnsi="Arial"/>
          <w:noProof w:val="0"/>
          <w:rtl/>
        </w:rPr>
        <w:t>–</w:t>
      </w:r>
      <w:r w:rsidR="00F8599A">
        <w:rPr>
          <w:rFonts w:ascii="Arial" w:hAnsi="Arial" w:hint="cs"/>
          <w:noProof w:val="0"/>
          <w:rtl/>
        </w:rPr>
        <w:t xml:space="preserve"> הגיש חוות דעת מטעם הנתבעות</w:t>
      </w:r>
      <w:r w:rsidR="00683C2F">
        <w:rPr>
          <w:rFonts w:ascii="Arial" w:hAnsi="Arial" w:hint="cs"/>
          <w:noProof w:val="0"/>
          <w:rtl/>
        </w:rPr>
        <w:t xml:space="preserve">). </w:t>
      </w:r>
    </w:p>
    <w:p w:rsidR="00F159B8" w:rsidRDefault="00683C2F" w:rsidP="00683C2F">
      <w:pPr>
        <w:pStyle w:val="ad"/>
        <w:numPr>
          <w:ilvl w:val="0"/>
          <w:numId w:val="1"/>
        </w:numPr>
        <w:spacing w:line="360" w:lineRule="auto"/>
        <w:jc w:val="both"/>
        <w:rPr>
          <w:rFonts w:ascii="Arial" w:hAnsi="Arial"/>
          <w:noProof w:val="0"/>
        </w:rPr>
      </w:pPr>
      <w:r w:rsidRPr="00683C2F">
        <w:rPr>
          <w:rFonts w:ascii="Arial" w:hAnsi="Arial" w:hint="cs"/>
          <w:noProof w:val="0"/>
          <w:rtl/>
        </w:rPr>
        <w:t>ניסיונו</w:t>
      </w:r>
      <w:r w:rsidRPr="00683C2F">
        <w:rPr>
          <w:rFonts w:ascii="Arial" w:hAnsi="Arial" w:hint="eastAsia"/>
          <w:noProof w:val="0"/>
          <w:rtl/>
        </w:rPr>
        <w:t>ת</w:t>
      </w:r>
      <w:r w:rsidR="005F7D66">
        <w:rPr>
          <w:rFonts w:ascii="Arial" w:hAnsi="Arial" w:hint="cs"/>
          <w:noProof w:val="0"/>
          <w:rtl/>
        </w:rPr>
        <w:t xml:space="preserve"> להביא הצדדים להסכמה לא צלחו. </w:t>
      </w:r>
      <w:r>
        <w:rPr>
          <w:rFonts w:ascii="Arial" w:hAnsi="Arial" w:hint="cs"/>
          <w:noProof w:val="0"/>
          <w:rtl/>
        </w:rPr>
        <w:t>לאחר שהוגשו סיכומי הצדדים</w:t>
      </w:r>
      <w:r w:rsidR="00F159B8" w:rsidRPr="00683C2F">
        <w:rPr>
          <w:rFonts w:ascii="Arial" w:hAnsi="Arial" w:hint="cs"/>
          <w:noProof w:val="0"/>
          <w:rtl/>
        </w:rPr>
        <w:t xml:space="preserve">, הגיעה עת ההכרעה. </w:t>
      </w:r>
    </w:p>
    <w:p w:rsidR="00B710D3" w:rsidRDefault="00B710D3" w:rsidP="00B710D3">
      <w:pPr>
        <w:pStyle w:val="10"/>
        <w:numPr>
          <w:ilvl w:val="0"/>
          <w:numId w:val="1"/>
        </w:numPr>
        <w:spacing w:line="360" w:lineRule="auto"/>
        <w:jc w:val="both"/>
        <w:rPr>
          <w:rFonts w:ascii="Arial" w:hAnsi="Arial"/>
          <w:noProof w:val="0"/>
        </w:rPr>
      </w:pPr>
      <w:r>
        <w:rPr>
          <w:rFonts w:ascii="Arial" w:hAnsi="Arial"/>
          <w:noProof w:val="0"/>
          <w:rtl/>
        </w:rPr>
        <w:t>הצדדים האריכו בחקירות ובטיעונים ואין בכוונתי לדון בכל טענה מטענות הצדדים, אלא לפרוס את הנימוקים המרכזיים שהביאו לתוצאת פסק הדין.</w:t>
      </w:r>
    </w:p>
    <w:p w:rsidR="00BE6172" w:rsidRDefault="00BE6172" w:rsidP="00B710D3">
      <w:pPr>
        <w:pStyle w:val="10"/>
        <w:numPr>
          <w:ilvl w:val="0"/>
          <w:numId w:val="1"/>
        </w:numPr>
        <w:spacing w:line="360" w:lineRule="auto"/>
        <w:jc w:val="both"/>
        <w:rPr>
          <w:rFonts w:ascii="Arial" w:hAnsi="Arial"/>
          <w:noProof w:val="0"/>
        </w:rPr>
      </w:pPr>
      <w:r>
        <w:rPr>
          <w:rFonts w:ascii="Arial" w:hAnsi="Arial" w:hint="cs"/>
          <w:noProof w:val="0"/>
          <w:rtl/>
        </w:rPr>
        <w:t xml:space="preserve">ההדגשות בפסק הדין אינן במקור אלא אם צוין אחרת. </w:t>
      </w:r>
    </w:p>
    <w:p w:rsidR="002D22D4" w:rsidRPr="00D40DFD" w:rsidRDefault="002D22D4" w:rsidP="002D22D4">
      <w:pPr>
        <w:spacing w:line="360" w:lineRule="auto"/>
        <w:jc w:val="both"/>
        <w:rPr>
          <w:rFonts w:ascii="Arial" w:hAnsi="Arial"/>
          <w:b/>
          <w:bCs/>
          <w:noProof w:val="0"/>
          <w:sz w:val="26"/>
          <w:szCs w:val="26"/>
          <w:u w:val="single"/>
          <w:rtl/>
        </w:rPr>
      </w:pPr>
      <w:r w:rsidRPr="00D40DFD">
        <w:rPr>
          <w:rFonts w:ascii="Arial" w:hAnsi="Arial" w:hint="cs"/>
          <w:b/>
          <w:bCs/>
          <w:noProof w:val="0"/>
          <w:sz w:val="26"/>
          <w:szCs w:val="26"/>
          <w:u w:val="single"/>
          <w:rtl/>
        </w:rPr>
        <w:t>דיון והכרעה</w:t>
      </w:r>
      <w:r w:rsidR="00D40DFD">
        <w:rPr>
          <w:rFonts w:ascii="Arial" w:hAnsi="Arial" w:hint="cs"/>
          <w:b/>
          <w:bCs/>
          <w:noProof w:val="0"/>
          <w:sz w:val="26"/>
          <w:szCs w:val="26"/>
          <w:u w:val="single"/>
          <w:rtl/>
        </w:rPr>
        <w:t xml:space="preserve"> </w:t>
      </w:r>
    </w:p>
    <w:p w:rsidR="002B3CB5" w:rsidRPr="00D32F00" w:rsidRDefault="002B3CB5" w:rsidP="002D22D4">
      <w:pPr>
        <w:spacing w:line="360" w:lineRule="auto"/>
        <w:jc w:val="both"/>
        <w:rPr>
          <w:rFonts w:ascii="Arial" w:hAnsi="Arial"/>
          <w:b/>
          <w:bCs/>
          <w:noProof w:val="0"/>
          <w:u w:val="single"/>
          <w:rtl/>
        </w:rPr>
      </w:pPr>
      <w:r w:rsidRPr="00D32F00">
        <w:rPr>
          <w:rFonts w:ascii="Arial" w:hAnsi="Arial" w:hint="cs"/>
          <w:b/>
          <w:bCs/>
          <w:noProof w:val="0"/>
          <w:u w:val="single"/>
          <w:rtl/>
        </w:rPr>
        <w:t xml:space="preserve">נסיבות </w:t>
      </w:r>
      <w:r w:rsidR="008A195B" w:rsidRPr="00D32F00">
        <w:rPr>
          <w:rFonts w:ascii="Arial" w:hAnsi="Arial" w:hint="cs"/>
          <w:b/>
          <w:bCs/>
          <w:noProof w:val="0"/>
          <w:u w:val="single"/>
          <w:rtl/>
        </w:rPr>
        <w:t>קרות ה</w:t>
      </w:r>
      <w:r w:rsidRPr="00D32F00">
        <w:rPr>
          <w:rFonts w:ascii="Arial" w:hAnsi="Arial" w:hint="cs"/>
          <w:b/>
          <w:bCs/>
          <w:noProof w:val="0"/>
          <w:u w:val="single"/>
          <w:rtl/>
        </w:rPr>
        <w:t>תאונה</w:t>
      </w:r>
      <w:r w:rsidR="00793114" w:rsidRPr="00D32F00">
        <w:rPr>
          <w:rFonts w:ascii="Arial" w:hAnsi="Arial" w:hint="cs"/>
          <w:b/>
          <w:bCs/>
          <w:noProof w:val="0"/>
          <w:u w:val="single"/>
          <w:rtl/>
        </w:rPr>
        <w:t xml:space="preserve"> וסיבת המוות</w:t>
      </w:r>
      <w:r w:rsidR="00D40DFD" w:rsidRPr="00D32F00">
        <w:rPr>
          <w:rFonts w:ascii="Arial" w:hAnsi="Arial" w:hint="cs"/>
          <w:b/>
          <w:bCs/>
          <w:noProof w:val="0"/>
          <w:u w:val="single"/>
          <w:rtl/>
        </w:rPr>
        <w:t>:</w:t>
      </w:r>
    </w:p>
    <w:p w:rsidR="00082FEC" w:rsidRDefault="002D22D4" w:rsidP="002106FA">
      <w:pPr>
        <w:pStyle w:val="10"/>
        <w:numPr>
          <w:ilvl w:val="0"/>
          <w:numId w:val="1"/>
        </w:numPr>
        <w:spacing w:line="360" w:lineRule="auto"/>
        <w:jc w:val="both"/>
        <w:rPr>
          <w:rFonts w:ascii="Arial" w:hAnsi="Arial"/>
          <w:noProof w:val="0"/>
        </w:rPr>
      </w:pPr>
      <w:r>
        <w:rPr>
          <w:rFonts w:ascii="Arial" w:hAnsi="Arial" w:hint="cs"/>
          <w:noProof w:val="0"/>
          <w:rtl/>
        </w:rPr>
        <w:t>על נסיבות קרות התאונה אין חולק. המנוח מצא את מותו במהלך אימון כושר בקיבוץ בעת שמשקולת במשקל</w:t>
      </w:r>
      <w:r w:rsidR="00A87A26">
        <w:rPr>
          <w:rFonts w:ascii="Arial" w:hAnsi="Arial" w:hint="cs"/>
          <w:noProof w:val="0"/>
          <w:rtl/>
        </w:rPr>
        <w:t xml:space="preserve"> כולל של 90 ק"ג מונחת על צווארו</w:t>
      </w:r>
      <w:r w:rsidR="00A87A26">
        <w:rPr>
          <w:rFonts w:ascii="Arial" w:hAnsi="Arial" w:hint="cs"/>
          <w:noProof w:val="0"/>
        </w:rPr>
        <w:t xml:space="preserve"> </w:t>
      </w:r>
      <w:r w:rsidR="00A87A26">
        <w:rPr>
          <w:rFonts w:ascii="Arial" w:hAnsi="Arial" w:hint="cs"/>
          <w:noProof w:val="0"/>
          <w:rtl/>
        </w:rPr>
        <w:t>(</w:t>
      </w:r>
      <w:r w:rsidR="00082FEC">
        <w:rPr>
          <w:rFonts w:ascii="Arial" w:hAnsi="Arial" w:hint="cs"/>
          <w:noProof w:val="0"/>
          <w:rtl/>
        </w:rPr>
        <w:t xml:space="preserve">ראו מוצגי התובעים: </w:t>
      </w:r>
      <w:r w:rsidR="00A87A26">
        <w:rPr>
          <w:rFonts w:ascii="Arial" w:hAnsi="Arial" w:hint="cs"/>
          <w:noProof w:val="0"/>
          <w:rtl/>
        </w:rPr>
        <w:t>הודעתו של ג.ש.</w:t>
      </w:r>
      <w:r w:rsidR="00082FEC">
        <w:rPr>
          <w:rFonts w:ascii="Arial" w:hAnsi="Arial" w:hint="cs"/>
          <w:noProof w:val="0"/>
          <w:rtl/>
        </w:rPr>
        <w:t xml:space="preserve"> </w:t>
      </w:r>
      <w:r w:rsidR="00082FEC">
        <w:rPr>
          <w:rFonts w:ascii="Arial" w:hAnsi="Arial" w:hint="cs"/>
          <w:noProof w:val="0"/>
          <w:rtl/>
        </w:rPr>
        <w:lastRenderedPageBreak/>
        <w:t xml:space="preserve">במשטרה, דו"ח מז"פ, חוות דעת המכון לרפואה משפטית מיום 07/09/20 וכן עדותו של מר </w:t>
      </w:r>
      <w:r w:rsidR="00A87A26">
        <w:rPr>
          <w:rFonts w:ascii="Arial" w:hAnsi="Arial" w:hint="cs"/>
          <w:noProof w:val="0"/>
          <w:rtl/>
        </w:rPr>
        <w:t xml:space="preserve">ג.ש. בעמ' 99 </w:t>
      </w:r>
      <w:r w:rsidR="00082FEC">
        <w:rPr>
          <w:rFonts w:ascii="Arial" w:hAnsi="Arial"/>
          <w:noProof w:val="0"/>
          <w:rtl/>
        </w:rPr>
        <w:t>–</w:t>
      </w:r>
      <w:r w:rsidR="00A87A26">
        <w:rPr>
          <w:rFonts w:ascii="Arial" w:hAnsi="Arial" w:hint="cs"/>
          <w:noProof w:val="0"/>
          <w:rtl/>
        </w:rPr>
        <w:t xml:space="preserve"> </w:t>
      </w:r>
      <w:r w:rsidR="00082FEC">
        <w:rPr>
          <w:rFonts w:ascii="Arial" w:hAnsi="Arial" w:hint="cs"/>
          <w:noProof w:val="0"/>
          <w:rtl/>
        </w:rPr>
        <w:t xml:space="preserve">103 </w:t>
      </w:r>
      <w:r w:rsidR="002106FA">
        <w:rPr>
          <w:rFonts w:ascii="Arial" w:hAnsi="Arial" w:hint="cs"/>
          <w:noProof w:val="0"/>
          <w:rtl/>
        </w:rPr>
        <w:t>ל</w:t>
      </w:r>
      <w:r w:rsidR="00082FEC">
        <w:rPr>
          <w:rFonts w:ascii="Arial" w:hAnsi="Arial" w:hint="cs"/>
          <w:noProof w:val="0"/>
          <w:rtl/>
        </w:rPr>
        <w:t xml:space="preserve">פרוטוקול הדיון). </w:t>
      </w:r>
    </w:p>
    <w:p w:rsidR="00611AD0" w:rsidRDefault="00082FEC" w:rsidP="00611AD0">
      <w:pPr>
        <w:pStyle w:val="10"/>
        <w:numPr>
          <w:ilvl w:val="0"/>
          <w:numId w:val="1"/>
        </w:numPr>
        <w:spacing w:line="360" w:lineRule="auto"/>
        <w:jc w:val="both"/>
        <w:rPr>
          <w:rFonts w:ascii="Arial" w:hAnsi="Arial"/>
          <w:noProof w:val="0"/>
        </w:rPr>
      </w:pPr>
      <w:r>
        <w:rPr>
          <w:rFonts w:ascii="Arial" w:hAnsi="Arial" w:hint="cs"/>
          <w:noProof w:val="0"/>
          <w:rtl/>
        </w:rPr>
        <w:t xml:space="preserve">על ההתרחשות בדקות </w:t>
      </w:r>
      <w:r w:rsidRPr="00462AD6">
        <w:rPr>
          <w:rFonts w:ascii="Arial" w:hAnsi="Arial" w:hint="cs"/>
          <w:noProof w:val="0"/>
          <w:u w:val="single"/>
          <w:rtl/>
        </w:rPr>
        <w:t>שקדמו</w:t>
      </w:r>
      <w:r>
        <w:rPr>
          <w:rFonts w:ascii="Arial" w:hAnsi="Arial" w:hint="cs"/>
          <w:noProof w:val="0"/>
          <w:rtl/>
        </w:rPr>
        <w:t xml:space="preserve"> לתאונה אין מי שיעיד. העד ג.ש. </w:t>
      </w:r>
      <w:r w:rsidR="00831DDA">
        <w:rPr>
          <w:rFonts w:ascii="Arial" w:hAnsi="Arial" w:hint="cs"/>
          <w:noProof w:val="0"/>
          <w:rtl/>
        </w:rPr>
        <w:t>שהגי</w:t>
      </w:r>
      <w:r w:rsidR="00362E9C">
        <w:rPr>
          <w:rFonts w:ascii="Arial" w:hAnsi="Arial" w:hint="cs"/>
          <w:noProof w:val="0"/>
          <w:rtl/>
        </w:rPr>
        <w:t>ע בבוקר יום התאונה</w:t>
      </w:r>
      <w:r w:rsidR="00462AD6">
        <w:rPr>
          <w:rFonts w:ascii="Arial" w:hAnsi="Arial" w:hint="cs"/>
          <w:noProof w:val="0"/>
          <w:rtl/>
        </w:rPr>
        <w:t xml:space="preserve"> למקלט מצא שם את המנוח לבדו </w:t>
      </w:r>
      <w:r w:rsidR="00831DDA">
        <w:rPr>
          <w:rFonts w:ascii="Arial" w:hAnsi="Arial" w:hint="cs"/>
          <w:noProof w:val="0"/>
          <w:rtl/>
        </w:rPr>
        <w:t>(תמליל מד"א המתעד את קבלת הקריאה של ג.ש. לאירוע צורף כנספח 4 לתיק מוצגי התובעים).</w:t>
      </w:r>
      <w:r w:rsidR="00462AD6">
        <w:rPr>
          <w:rFonts w:ascii="Arial" w:hAnsi="Arial" w:hint="cs"/>
          <w:noProof w:val="0"/>
          <w:rtl/>
        </w:rPr>
        <w:t xml:space="preserve"> עם זאת, הימצאותו של המנוח </w:t>
      </w:r>
      <w:r w:rsidR="00611AD0">
        <w:rPr>
          <w:rFonts w:ascii="Arial" w:hAnsi="Arial" w:hint="cs"/>
          <w:noProof w:val="0"/>
          <w:rtl/>
        </w:rPr>
        <w:t xml:space="preserve">(שנהג להתאמן במקלט) </w:t>
      </w:r>
      <w:r w:rsidR="00462AD6">
        <w:rPr>
          <w:rFonts w:ascii="Arial" w:hAnsi="Arial" w:hint="cs"/>
          <w:noProof w:val="0"/>
          <w:rtl/>
        </w:rPr>
        <w:t>במקלט, שכוב על ספת האימונים</w:t>
      </w:r>
      <w:r w:rsidR="00561A08">
        <w:rPr>
          <w:rFonts w:ascii="Arial" w:hAnsi="Arial" w:hint="cs"/>
          <w:noProof w:val="0"/>
          <w:rtl/>
        </w:rPr>
        <w:t>,</w:t>
      </w:r>
      <w:r w:rsidR="00462AD6">
        <w:rPr>
          <w:rFonts w:ascii="Arial" w:hAnsi="Arial" w:hint="cs"/>
          <w:noProof w:val="0"/>
          <w:rtl/>
        </w:rPr>
        <w:t xml:space="preserve"> כאשר משקולת במשקל 90 ק"ג מונחת על צווארו, מובילה למסקנה </w:t>
      </w:r>
      <w:r w:rsidR="00561A08">
        <w:rPr>
          <w:rFonts w:ascii="Arial" w:hAnsi="Arial" w:hint="cs"/>
          <w:noProof w:val="0"/>
          <w:rtl/>
        </w:rPr>
        <w:t xml:space="preserve">אחת ולפיה </w:t>
      </w:r>
      <w:r w:rsidR="00462AD6">
        <w:rPr>
          <w:rFonts w:ascii="Arial" w:hAnsi="Arial" w:hint="cs"/>
          <w:noProof w:val="0"/>
          <w:rtl/>
        </w:rPr>
        <w:t>טרם הת</w:t>
      </w:r>
      <w:r w:rsidR="002106FA">
        <w:rPr>
          <w:rFonts w:ascii="Arial" w:hAnsi="Arial" w:hint="cs"/>
          <w:noProof w:val="0"/>
          <w:rtl/>
        </w:rPr>
        <w:t>אונה ניסה המנוח להרים את המשקול</w:t>
      </w:r>
      <w:r w:rsidR="00462AD6">
        <w:rPr>
          <w:rFonts w:ascii="Arial" w:hAnsi="Arial" w:hint="cs"/>
          <w:noProof w:val="0"/>
          <w:rtl/>
        </w:rPr>
        <w:t xml:space="preserve">ת ומסיבה שאינה </w:t>
      </w:r>
      <w:r w:rsidR="00611AD0">
        <w:rPr>
          <w:rFonts w:ascii="Arial" w:hAnsi="Arial" w:hint="cs"/>
          <w:noProof w:val="0"/>
          <w:rtl/>
        </w:rPr>
        <w:t>ידועה</w:t>
      </w:r>
      <w:r w:rsidR="00462AD6">
        <w:rPr>
          <w:rFonts w:ascii="Arial" w:hAnsi="Arial" w:hint="cs"/>
          <w:noProof w:val="0"/>
          <w:rtl/>
        </w:rPr>
        <w:t>, המש</w:t>
      </w:r>
      <w:r w:rsidR="00611AD0">
        <w:rPr>
          <w:rFonts w:ascii="Arial" w:hAnsi="Arial" w:hint="cs"/>
          <w:noProof w:val="0"/>
          <w:rtl/>
        </w:rPr>
        <w:t>קולת נפלה על אזור צווארו (ראו בין היתר עדות מומחה הנתבעת בעמ' 123 ש' 2-6).</w:t>
      </w:r>
    </w:p>
    <w:p w:rsidR="00611AD0" w:rsidRDefault="007171AD" w:rsidP="00462AD6">
      <w:pPr>
        <w:pStyle w:val="10"/>
        <w:numPr>
          <w:ilvl w:val="0"/>
          <w:numId w:val="1"/>
        </w:numPr>
        <w:spacing w:line="360" w:lineRule="auto"/>
        <w:jc w:val="both"/>
        <w:rPr>
          <w:rFonts w:ascii="Arial" w:hAnsi="Arial"/>
          <w:noProof w:val="0"/>
        </w:rPr>
      </w:pPr>
      <w:r>
        <w:rPr>
          <w:rFonts w:ascii="Arial" w:hAnsi="Arial" w:hint="cs"/>
          <w:noProof w:val="0"/>
          <w:rtl/>
        </w:rPr>
        <w:t>ה</w:t>
      </w:r>
      <w:r w:rsidR="009B4614">
        <w:rPr>
          <w:rFonts w:ascii="Arial" w:hAnsi="Arial" w:hint="cs"/>
          <w:noProof w:val="0"/>
          <w:rtl/>
        </w:rPr>
        <w:t>מנוח מצא את מותו בעקבות לחץ המש</w:t>
      </w:r>
      <w:r>
        <w:rPr>
          <w:rFonts w:ascii="Arial" w:hAnsi="Arial" w:hint="cs"/>
          <w:noProof w:val="0"/>
          <w:rtl/>
        </w:rPr>
        <w:t>ק</w:t>
      </w:r>
      <w:r w:rsidR="009B4614">
        <w:rPr>
          <w:rFonts w:ascii="Arial" w:hAnsi="Arial" w:hint="cs"/>
          <w:noProof w:val="0"/>
          <w:rtl/>
        </w:rPr>
        <w:t>ו</w:t>
      </w:r>
      <w:r>
        <w:rPr>
          <w:rFonts w:ascii="Arial" w:hAnsi="Arial" w:hint="cs"/>
          <w:noProof w:val="0"/>
          <w:rtl/>
        </w:rPr>
        <w:t xml:space="preserve">לת על צווארו. כך נקבע בבירור בחוות דעתו של ד"ר אבי זלן </w:t>
      </w:r>
      <w:r w:rsidR="00192544">
        <w:rPr>
          <w:rFonts w:ascii="Arial" w:hAnsi="Arial" w:hint="cs"/>
          <w:noProof w:val="0"/>
          <w:rtl/>
        </w:rPr>
        <w:t>מה</w:t>
      </w:r>
      <w:r>
        <w:rPr>
          <w:rFonts w:ascii="Arial" w:hAnsi="Arial" w:hint="cs"/>
          <w:noProof w:val="0"/>
          <w:rtl/>
        </w:rPr>
        <w:t xml:space="preserve">מכון לרפואה משפטית לאחר </w:t>
      </w:r>
      <w:r w:rsidR="00192544">
        <w:rPr>
          <w:rFonts w:ascii="Arial" w:hAnsi="Arial" w:hint="cs"/>
          <w:noProof w:val="0"/>
          <w:rtl/>
        </w:rPr>
        <w:t>ובעקבות נתיחת גופתו</w:t>
      </w:r>
      <w:r>
        <w:rPr>
          <w:rFonts w:ascii="Arial" w:hAnsi="Arial" w:hint="cs"/>
          <w:noProof w:val="0"/>
          <w:rtl/>
        </w:rPr>
        <w:t xml:space="preserve"> של המנוח (מוצג 3 לתיק מוצגי התובעים): "</w:t>
      </w:r>
      <w:r w:rsidR="00192544" w:rsidRPr="0095373D">
        <w:rPr>
          <w:rFonts w:ascii="Arial" w:hAnsi="Arial" w:hint="cs"/>
          <w:b/>
          <w:bCs/>
          <w:noProof w:val="0"/>
          <w:rtl/>
        </w:rPr>
        <w:t>על סמך הנסיבות</w:t>
      </w:r>
      <w:r w:rsidR="00F74C8E">
        <w:rPr>
          <w:rFonts w:ascii="Arial" w:hAnsi="Arial" w:hint="cs"/>
          <w:b/>
          <w:bCs/>
          <w:noProof w:val="0"/>
          <w:rtl/>
        </w:rPr>
        <w:t xml:space="preserve"> וממצאי הנתיחה שביצעתי בגופת...</w:t>
      </w:r>
      <w:r w:rsidR="00192544" w:rsidRPr="0095373D">
        <w:rPr>
          <w:rFonts w:ascii="Arial" w:hAnsi="Arial" w:hint="cs"/>
          <w:b/>
          <w:bCs/>
          <w:noProof w:val="0"/>
          <w:rtl/>
        </w:rPr>
        <w:t>הרני לחוות דעתי כי מותו מחנק (תשניק מכאני) כתוצאה מלחץ על הצוואר</w:t>
      </w:r>
      <w:r w:rsidR="00192544">
        <w:rPr>
          <w:rFonts w:ascii="Arial" w:hAnsi="Arial" w:hint="cs"/>
          <w:noProof w:val="0"/>
          <w:rtl/>
        </w:rPr>
        <w:t xml:space="preserve">". </w:t>
      </w:r>
      <w:r>
        <w:rPr>
          <w:rFonts w:ascii="Arial" w:hAnsi="Arial" w:hint="cs"/>
          <w:noProof w:val="0"/>
          <w:rtl/>
        </w:rPr>
        <w:t xml:space="preserve">   </w:t>
      </w:r>
    </w:p>
    <w:p w:rsidR="009F0B85" w:rsidRDefault="0095373D" w:rsidP="00DF66B6">
      <w:pPr>
        <w:pStyle w:val="10"/>
        <w:numPr>
          <w:ilvl w:val="0"/>
          <w:numId w:val="1"/>
        </w:numPr>
        <w:spacing w:line="360" w:lineRule="auto"/>
        <w:jc w:val="both"/>
        <w:rPr>
          <w:rFonts w:ascii="Arial" w:hAnsi="Arial"/>
          <w:noProof w:val="0"/>
        </w:rPr>
      </w:pPr>
      <w:r>
        <w:rPr>
          <w:rFonts w:ascii="Arial" w:hAnsi="Arial" w:hint="cs"/>
          <w:noProof w:val="0"/>
          <w:rtl/>
        </w:rPr>
        <w:t>ב</w:t>
      </w:r>
      <w:r w:rsidR="009F0B85">
        <w:rPr>
          <w:rFonts w:ascii="Arial" w:hAnsi="Arial" w:hint="cs"/>
          <w:noProof w:val="0"/>
          <w:rtl/>
        </w:rPr>
        <w:t>עדותו בבית המשפט</w:t>
      </w:r>
      <w:r>
        <w:rPr>
          <w:rFonts w:ascii="Arial" w:hAnsi="Arial" w:hint="cs"/>
          <w:noProof w:val="0"/>
          <w:rtl/>
        </w:rPr>
        <w:t xml:space="preserve"> הסביר ד"ר אבי זלן כי קביעתו ולפיה המנוח נפטר מחנק נסמכת על שלושה </w:t>
      </w:r>
      <w:r w:rsidR="00DF66B6">
        <w:rPr>
          <w:rFonts w:ascii="Arial" w:hAnsi="Arial" w:hint="cs"/>
          <w:noProof w:val="0"/>
          <w:rtl/>
        </w:rPr>
        <w:t>נדבכים</w:t>
      </w:r>
      <w:r>
        <w:rPr>
          <w:rFonts w:ascii="Arial" w:hAnsi="Arial" w:hint="cs"/>
          <w:noProof w:val="0"/>
          <w:rtl/>
        </w:rPr>
        <w:t xml:space="preserve">: הראשון, </w:t>
      </w:r>
      <w:r w:rsidR="00DF66B6">
        <w:rPr>
          <w:rFonts w:ascii="Arial" w:hAnsi="Arial" w:hint="cs"/>
          <w:noProof w:val="0"/>
          <w:rtl/>
        </w:rPr>
        <w:t xml:space="preserve">הנסיבות שקיבל המומחה מהמשטרה. השני, הממצאים שתומכים בתשניק (לחץ באזור החבלה. ממצאים גם על העור וגם בתת העור, שבר בעצם הלשון, דימומים בריריות ובשכבות עור עדינות בפנים ושטפי דם תחת הלחמיות) והשלישי, ממצאים השוללים כל סיבת מוות אחרת (עמ' 28 </w:t>
      </w:r>
      <w:r w:rsidR="009F0B85">
        <w:rPr>
          <w:rFonts w:ascii="Arial" w:hAnsi="Arial" w:hint="cs"/>
          <w:noProof w:val="0"/>
          <w:rtl/>
        </w:rPr>
        <w:t>עמ' 9-35 לפרוטוקול).</w:t>
      </w:r>
    </w:p>
    <w:p w:rsidR="00DF66B6" w:rsidRDefault="009F0B85" w:rsidP="009F0B85">
      <w:pPr>
        <w:pStyle w:val="10"/>
        <w:numPr>
          <w:ilvl w:val="0"/>
          <w:numId w:val="1"/>
        </w:numPr>
        <w:spacing w:line="360" w:lineRule="auto"/>
        <w:jc w:val="both"/>
        <w:rPr>
          <w:rFonts w:ascii="Arial" w:hAnsi="Arial"/>
          <w:noProof w:val="0"/>
        </w:rPr>
      </w:pPr>
      <w:r>
        <w:rPr>
          <w:rFonts w:ascii="Arial" w:hAnsi="Arial" w:hint="cs"/>
          <w:noProof w:val="0"/>
          <w:rtl/>
        </w:rPr>
        <w:t xml:space="preserve"> על יסוד ממצאי נתיחת הגופה העיד ד"ר אבי זלן כי המכה שקיבל המנוח מהמשקולת לא הייתה מכה קטלנית במובן זה שאילו היו מסירים בזמן את המשקולת מצווארו של המנוח המנוח היה נותר בחיים (</w:t>
      </w:r>
      <w:r w:rsidR="003355E6">
        <w:rPr>
          <w:rFonts w:ascii="Arial" w:hAnsi="Arial" w:hint="cs"/>
          <w:noProof w:val="0"/>
          <w:rtl/>
        </w:rPr>
        <w:t>עמ' 30 ש' 2-5 לפרוטוקול) והסביר</w:t>
      </w:r>
      <w:r>
        <w:rPr>
          <w:rFonts w:ascii="Arial" w:hAnsi="Arial" w:hint="cs"/>
          <w:noProof w:val="0"/>
          <w:rtl/>
        </w:rPr>
        <w:t xml:space="preserve">: </w:t>
      </w:r>
      <w:r w:rsidRPr="00FA67A5">
        <w:rPr>
          <w:rFonts w:ascii="Arial" w:hAnsi="Arial" w:hint="cs"/>
          <w:b/>
          <w:bCs/>
          <w:noProof w:val="0"/>
          <w:rtl/>
        </w:rPr>
        <w:t xml:space="preserve">"...במכה עצמה </w:t>
      </w:r>
      <w:r w:rsidR="00FA67A5" w:rsidRPr="00FA67A5">
        <w:rPr>
          <w:rFonts w:ascii="Arial" w:hAnsi="Arial" w:hint="cs"/>
          <w:b/>
          <w:bCs/>
          <w:noProof w:val="0"/>
          <w:rtl/>
        </w:rPr>
        <w:t xml:space="preserve">אין קרע בכלי דם גדולים, אין שבר בחוליות צוואריות, אין קרע בכלי דם שמגיעים למוח דרך החוליות הצוואריות ולכן מבחינתי המכה לא קטלנית. מכה כזאת יכולה לגרום לאיזה שהיא האטה </w:t>
      </w:r>
      <w:r w:rsidR="00F74C8E">
        <w:rPr>
          <w:rFonts w:ascii="Arial" w:hAnsi="Arial" w:hint="cs"/>
          <w:b/>
          <w:bCs/>
          <w:noProof w:val="0"/>
          <w:rtl/>
        </w:rPr>
        <w:t>ע"י פגיעה בעצבים שעוברים בצוואר</w:t>
      </w:r>
      <w:r w:rsidR="00FA67A5" w:rsidRPr="00FA67A5">
        <w:rPr>
          <w:rFonts w:ascii="Arial" w:hAnsi="Arial" w:hint="cs"/>
          <w:b/>
          <w:bCs/>
          <w:noProof w:val="0"/>
          <w:rtl/>
        </w:rPr>
        <w:t xml:space="preserve"> אבל את זה אני לא יכול להוכיח כי אין איזשהו ממצא מורפולוגי, זאת אומרת זה דברים מעל בינתי. מבחינת העובדות הקיימות בשטח המכה לא הייתה קטלנית כי היא לא עשתה שום נזק ממשי שאני יכול לראות קטלני במבנים צוואריים"</w:t>
      </w:r>
      <w:r w:rsidR="00FA67A5">
        <w:rPr>
          <w:rFonts w:ascii="Arial" w:hAnsi="Arial" w:hint="cs"/>
          <w:noProof w:val="0"/>
          <w:rtl/>
        </w:rPr>
        <w:t xml:space="preserve"> (עמ' 28-29 לפרוטוקול).   </w:t>
      </w:r>
      <w:r>
        <w:rPr>
          <w:rFonts w:ascii="Arial" w:hAnsi="Arial" w:hint="cs"/>
          <w:noProof w:val="0"/>
          <w:rtl/>
        </w:rPr>
        <w:t xml:space="preserve">  </w:t>
      </w:r>
    </w:p>
    <w:p w:rsidR="001B7330" w:rsidRDefault="005C4B8C" w:rsidP="001240E8">
      <w:pPr>
        <w:pStyle w:val="10"/>
        <w:numPr>
          <w:ilvl w:val="0"/>
          <w:numId w:val="1"/>
        </w:numPr>
        <w:spacing w:line="360" w:lineRule="auto"/>
        <w:jc w:val="both"/>
        <w:rPr>
          <w:rFonts w:ascii="Arial" w:hAnsi="Arial"/>
          <w:noProof w:val="0"/>
        </w:rPr>
      </w:pPr>
      <w:r>
        <w:rPr>
          <w:rFonts w:ascii="Arial" w:hAnsi="Arial" w:hint="cs"/>
          <w:noProof w:val="0"/>
          <w:rtl/>
        </w:rPr>
        <w:t>הנתבעות אינן מסכימות עם קביעתו של ד"ר אבי זלן</w:t>
      </w:r>
      <w:r w:rsidR="001240E8">
        <w:rPr>
          <w:rFonts w:ascii="Arial" w:hAnsi="Arial" w:hint="cs"/>
          <w:noProof w:val="0"/>
          <w:rtl/>
        </w:rPr>
        <w:t xml:space="preserve">. נטען (בתמצית) כי אין לקבל את מסקנת המומחה ולפיה </w:t>
      </w:r>
      <w:r>
        <w:rPr>
          <w:rFonts w:ascii="Arial" w:hAnsi="Arial" w:hint="cs"/>
          <w:noProof w:val="0"/>
          <w:rtl/>
        </w:rPr>
        <w:t xml:space="preserve">המכה שקיבל המנוח מהמשקולת לא הייתה קטלנית כך שאילו היו מסירים את המשקולת </w:t>
      </w:r>
      <w:r w:rsidR="002106FA">
        <w:rPr>
          <w:rFonts w:ascii="Arial" w:hAnsi="Arial" w:hint="cs"/>
          <w:noProof w:val="0"/>
          <w:rtl/>
        </w:rPr>
        <w:t>מ</w:t>
      </w:r>
      <w:r>
        <w:rPr>
          <w:rFonts w:ascii="Arial" w:hAnsi="Arial" w:hint="cs"/>
          <w:noProof w:val="0"/>
          <w:rtl/>
        </w:rPr>
        <w:t xml:space="preserve">צווארו של המנוח בזמן המנוח היה נותר בחיים. </w:t>
      </w:r>
      <w:r w:rsidR="001B7330">
        <w:rPr>
          <w:rFonts w:ascii="Arial" w:hAnsi="Arial" w:hint="cs"/>
          <w:noProof w:val="0"/>
          <w:rtl/>
        </w:rPr>
        <w:t xml:space="preserve">לעמדתן, קנה הנשימה של המנוח נפגע מעוצמת המכה ונפטר באופן מיידי. </w:t>
      </w:r>
    </w:p>
    <w:p w:rsidR="001B7330" w:rsidRDefault="001B7330" w:rsidP="001240E8">
      <w:pPr>
        <w:pStyle w:val="10"/>
        <w:numPr>
          <w:ilvl w:val="0"/>
          <w:numId w:val="1"/>
        </w:numPr>
        <w:spacing w:line="360" w:lineRule="auto"/>
        <w:jc w:val="both"/>
        <w:rPr>
          <w:rFonts w:ascii="Arial" w:hAnsi="Arial"/>
          <w:noProof w:val="0"/>
        </w:rPr>
      </w:pPr>
      <w:r>
        <w:rPr>
          <w:rFonts w:ascii="Arial" w:hAnsi="Arial" w:hint="cs"/>
          <w:noProof w:val="0"/>
          <w:rtl/>
        </w:rPr>
        <w:t>לאחר שבחנתי את חומר הראיות שהונח לפניי ובכלל זה את דו"ח הפרמדיק, מזכ</w:t>
      </w:r>
      <w:r w:rsidR="0059745E">
        <w:rPr>
          <w:rFonts w:ascii="Arial" w:hAnsi="Arial" w:hint="cs"/>
          <w:noProof w:val="0"/>
          <w:rtl/>
        </w:rPr>
        <w:t>ר השיחה שנערך בין שוטרת</w:t>
      </w:r>
      <w:r w:rsidR="00A3037C">
        <w:rPr>
          <w:rFonts w:ascii="Arial" w:hAnsi="Arial" w:hint="cs"/>
          <w:noProof w:val="0"/>
          <w:rtl/>
        </w:rPr>
        <w:t xml:space="preserve"> ובין ד"ר אבי זלן, </w:t>
      </w:r>
      <w:r>
        <w:rPr>
          <w:rFonts w:ascii="Arial" w:hAnsi="Arial" w:hint="cs"/>
          <w:noProof w:val="0"/>
          <w:rtl/>
        </w:rPr>
        <w:t xml:space="preserve">חוות דעתו של ד"ר אבי זלן ועדותו בבית המשפט נחה דעתי כי דין טענות הנתבעות להידחות. אנמק בתמצית: </w:t>
      </w:r>
    </w:p>
    <w:p w:rsidR="0013002B" w:rsidRDefault="0059745E" w:rsidP="0013002B">
      <w:pPr>
        <w:pStyle w:val="10"/>
        <w:numPr>
          <w:ilvl w:val="0"/>
          <w:numId w:val="3"/>
        </w:numPr>
        <w:spacing w:line="360" w:lineRule="auto"/>
        <w:jc w:val="both"/>
        <w:rPr>
          <w:rFonts w:ascii="Arial" w:hAnsi="Arial"/>
          <w:noProof w:val="0"/>
        </w:rPr>
      </w:pPr>
      <w:r>
        <w:rPr>
          <w:rFonts w:ascii="Arial" w:hAnsi="Arial" w:hint="cs"/>
          <w:noProof w:val="0"/>
          <w:rtl/>
        </w:rPr>
        <w:lastRenderedPageBreak/>
        <w:t>קביעת המומחה ביחס לסיבת המוות נשענת על ממצאי דו"ח הנתיחה שערך בגופת המנוח ועל ניסיונו המקצועי של המומחה. לא מצאתי כל סתירה במסקנות המומחה. ח</w:t>
      </w:r>
      <w:r w:rsidR="0013002B">
        <w:rPr>
          <w:rFonts w:ascii="Arial" w:hAnsi="Arial" w:hint="cs"/>
          <w:noProof w:val="0"/>
          <w:rtl/>
        </w:rPr>
        <w:t>וות דעתו ועדות המומחה לפניי היו משכנעות, ברורות, הגיוניות והן התיישבו אחת עם השנייה. בחוות דעתו קבע המומחה כי המנוח מת מחנק בעקבו</w:t>
      </w:r>
      <w:r w:rsidR="005E6E6E">
        <w:rPr>
          <w:rFonts w:ascii="Arial" w:hAnsi="Arial" w:hint="cs"/>
          <w:noProof w:val="0"/>
          <w:rtl/>
        </w:rPr>
        <w:t>ת לחץ על הצוואר</w:t>
      </w:r>
      <w:r w:rsidR="0013002B">
        <w:rPr>
          <w:rFonts w:ascii="Arial" w:hAnsi="Arial" w:hint="cs"/>
          <w:noProof w:val="0"/>
          <w:rtl/>
        </w:rPr>
        <w:t>. בעדותו הסביר מדוע מותו של המ</w:t>
      </w:r>
      <w:r w:rsidR="00A8657D">
        <w:rPr>
          <w:rFonts w:ascii="Arial" w:hAnsi="Arial" w:hint="cs"/>
          <w:noProof w:val="0"/>
          <w:rtl/>
        </w:rPr>
        <w:t>נוח לא נגרם בעקבות נפילת המשק</w:t>
      </w:r>
      <w:r w:rsidR="0013002B">
        <w:rPr>
          <w:rFonts w:ascii="Arial" w:hAnsi="Arial" w:hint="cs"/>
          <w:noProof w:val="0"/>
          <w:rtl/>
        </w:rPr>
        <w:t>ו</w:t>
      </w:r>
      <w:r w:rsidR="00A8657D">
        <w:rPr>
          <w:rFonts w:ascii="Arial" w:hAnsi="Arial" w:hint="cs"/>
          <w:noProof w:val="0"/>
          <w:rtl/>
        </w:rPr>
        <w:t>ל</w:t>
      </w:r>
      <w:r w:rsidR="0013002B">
        <w:rPr>
          <w:rFonts w:ascii="Arial" w:hAnsi="Arial" w:hint="eastAsia"/>
          <w:noProof w:val="0"/>
          <w:rtl/>
        </w:rPr>
        <w:t>ת</w:t>
      </w:r>
      <w:r w:rsidR="0013002B">
        <w:rPr>
          <w:rFonts w:ascii="Arial" w:hAnsi="Arial" w:hint="cs"/>
          <w:noProof w:val="0"/>
          <w:rtl/>
        </w:rPr>
        <w:t xml:space="preserve"> אלא בעקבות הל</w:t>
      </w:r>
      <w:r w:rsidR="005E6E6E">
        <w:rPr>
          <w:rFonts w:ascii="Arial" w:hAnsi="Arial" w:hint="cs"/>
          <w:noProof w:val="0"/>
          <w:rtl/>
        </w:rPr>
        <w:t xml:space="preserve">חץ של </w:t>
      </w:r>
      <w:r w:rsidR="009B4614">
        <w:rPr>
          <w:rFonts w:ascii="Arial" w:hAnsi="Arial" w:hint="cs"/>
          <w:noProof w:val="0"/>
          <w:rtl/>
        </w:rPr>
        <w:t>המשקולת</w:t>
      </w:r>
      <w:r w:rsidR="005E6E6E">
        <w:rPr>
          <w:rFonts w:ascii="Arial" w:hAnsi="Arial" w:hint="cs"/>
          <w:noProof w:val="0"/>
          <w:rtl/>
        </w:rPr>
        <w:t xml:space="preserve"> על הצוואר</w:t>
      </w:r>
      <w:r w:rsidR="0013002B">
        <w:rPr>
          <w:rFonts w:ascii="Arial" w:hAnsi="Arial" w:hint="cs"/>
          <w:noProof w:val="0"/>
          <w:rtl/>
        </w:rPr>
        <w:t xml:space="preserve">. </w:t>
      </w:r>
    </w:p>
    <w:p w:rsidR="005E6E6E" w:rsidRDefault="0013002B" w:rsidP="00A8657D">
      <w:pPr>
        <w:pStyle w:val="10"/>
        <w:numPr>
          <w:ilvl w:val="0"/>
          <w:numId w:val="3"/>
        </w:numPr>
        <w:spacing w:line="360" w:lineRule="auto"/>
        <w:jc w:val="both"/>
        <w:rPr>
          <w:rFonts w:ascii="Arial" w:hAnsi="Arial"/>
          <w:noProof w:val="0"/>
        </w:rPr>
      </w:pPr>
      <w:r>
        <w:rPr>
          <w:rFonts w:ascii="Arial" w:hAnsi="Arial" w:hint="cs"/>
          <w:noProof w:val="0"/>
          <w:rtl/>
        </w:rPr>
        <w:t xml:space="preserve">יש להזכיר כי </w:t>
      </w:r>
      <w:r w:rsidR="0059745E">
        <w:rPr>
          <w:rFonts w:ascii="Arial" w:hAnsi="Arial" w:hint="cs"/>
          <w:noProof w:val="0"/>
          <w:rtl/>
        </w:rPr>
        <w:t>מדובר במומחה בתחום הרפואה המשפטית שמוסמך לקבוע סיבה ומנגנון מוות (זו למעשה מהות עבודתו)</w:t>
      </w:r>
      <w:r>
        <w:rPr>
          <w:rFonts w:ascii="Arial" w:hAnsi="Arial" w:hint="cs"/>
          <w:noProof w:val="0"/>
          <w:rtl/>
        </w:rPr>
        <w:t xml:space="preserve">. </w:t>
      </w:r>
      <w:r w:rsidR="005E6E6E">
        <w:rPr>
          <w:rFonts w:ascii="Arial" w:hAnsi="Arial" w:hint="cs"/>
          <w:noProof w:val="0"/>
          <w:rtl/>
        </w:rPr>
        <w:t xml:space="preserve">מדובר במומחה נטול פניות, עצמאי ואובייקטיבי אשר </w:t>
      </w:r>
      <w:r>
        <w:rPr>
          <w:rFonts w:ascii="Arial" w:hAnsi="Arial" w:hint="cs"/>
          <w:noProof w:val="0"/>
          <w:rtl/>
        </w:rPr>
        <w:t xml:space="preserve">הוזמן להעיד בתיק </w:t>
      </w:r>
      <w:r w:rsidR="00A8657D">
        <w:rPr>
          <w:rFonts w:ascii="Arial" w:hAnsi="Arial" w:hint="cs"/>
          <w:noProof w:val="0"/>
          <w:rtl/>
        </w:rPr>
        <w:t xml:space="preserve">רק מאחר שהוא ניתח את </w:t>
      </w:r>
      <w:r>
        <w:rPr>
          <w:rFonts w:ascii="Arial" w:hAnsi="Arial" w:hint="cs"/>
          <w:noProof w:val="0"/>
          <w:rtl/>
        </w:rPr>
        <w:t>גופת המנוח במסגר</w:t>
      </w:r>
      <w:r>
        <w:rPr>
          <w:rFonts w:ascii="Arial" w:hAnsi="Arial" w:hint="eastAsia"/>
          <w:noProof w:val="0"/>
          <w:rtl/>
        </w:rPr>
        <w:t>ת</w:t>
      </w:r>
      <w:r w:rsidR="00A8657D">
        <w:rPr>
          <w:rFonts w:ascii="Arial" w:hAnsi="Arial" w:hint="cs"/>
          <w:noProof w:val="0"/>
          <w:rtl/>
        </w:rPr>
        <w:t xml:space="preserve"> חקירת משטרה וערך חוות דעת במסגרת החקירה המשטרתית. </w:t>
      </w:r>
    </w:p>
    <w:p w:rsidR="006A70D2" w:rsidRDefault="0059745E" w:rsidP="00156B50">
      <w:pPr>
        <w:pStyle w:val="10"/>
        <w:numPr>
          <w:ilvl w:val="0"/>
          <w:numId w:val="3"/>
        </w:numPr>
        <w:spacing w:line="360" w:lineRule="auto"/>
        <w:jc w:val="both"/>
        <w:rPr>
          <w:rFonts w:ascii="Arial" w:hAnsi="Arial"/>
          <w:noProof w:val="0"/>
        </w:rPr>
      </w:pPr>
      <w:r w:rsidRPr="005E6E6E">
        <w:rPr>
          <w:rFonts w:ascii="Arial" w:hAnsi="Arial" w:hint="cs"/>
          <w:noProof w:val="0"/>
          <w:rtl/>
        </w:rPr>
        <w:t xml:space="preserve">טענת הנתבעות ולפיה </w:t>
      </w:r>
      <w:r w:rsidR="005C4B8C" w:rsidRPr="005E6E6E">
        <w:rPr>
          <w:rFonts w:ascii="Arial" w:hAnsi="Arial" w:hint="cs"/>
          <w:noProof w:val="0"/>
          <w:rtl/>
        </w:rPr>
        <w:t>ד"ר זלן ב</w:t>
      </w:r>
      <w:r w:rsidR="001240E8" w:rsidRPr="005E6E6E">
        <w:rPr>
          <w:rFonts w:ascii="Arial" w:hAnsi="Arial" w:hint="cs"/>
          <w:noProof w:val="0"/>
          <w:rtl/>
        </w:rPr>
        <w:t xml:space="preserve">יסס את מסקנתו על מידע שגוי ולפיו </w:t>
      </w:r>
      <w:r w:rsidR="005C4B8C" w:rsidRPr="005E6E6E">
        <w:rPr>
          <w:rFonts w:ascii="Arial" w:hAnsi="Arial" w:hint="cs"/>
          <w:noProof w:val="0"/>
          <w:rtl/>
        </w:rPr>
        <w:t xml:space="preserve">מוט </w:t>
      </w:r>
      <w:r w:rsidR="009B4614" w:rsidRPr="005E6E6E">
        <w:rPr>
          <w:rFonts w:ascii="Arial" w:hAnsi="Arial" w:hint="cs"/>
          <w:noProof w:val="0"/>
          <w:rtl/>
        </w:rPr>
        <w:t>המשקולת</w:t>
      </w:r>
      <w:r w:rsidR="001240E8" w:rsidRPr="005E6E6E">
        <w:rPr>
          <w:rFonts w:ascii="Arial" w:hAnsi="Arial" w:hint="cs"/>
          <w:noProof w:val="0"/>
          <w:rtl/>
        </w:rPr>
        <w:t xml:space="preserve"> </w:t>
      </w:r>
      <w:r w:rsidR="005C4B8C" w:rsidRPr="005E6E6E">
        <w:rPr>
          <w:rFonts w:ascii="Arial" w:hAnsi="Arial" w:hint="cs"/>
          <w:noProof w:val="0"/>
          <w:rtl/>
        </w:rPr>
        <w:t>הונח על צווארו של המנוח</w:t>
      </w:r>
      <w:r w:rsidRPr="005E6E6E">
        <w:rPr>
          <w:rFonts w:ascii="Arial" w:hAnsi="Arial" w:hint="cs"/>
          <w:noProof w:val="0"/>
          <w:rtl/>
        </w:rPr>
        <w:t xml:space="preserve"> בעוד ש</w:t>
      </w:r>
      <w:r w:rsidR="001240E8" w:rsidRPr="005E6E6E">
        <w:rPr>
          <w:rFonts w:ascii="Arial" w:hAnsi="Arial" w:hint="cs"/>
          <w:noProof w:val="0"/>
          <w:rtl/>
        </w:rPr>
        <w:t>בהתאם לנטען בכתב התביעה, המש</w:t>
      </w:r>
      <w:r w:rsidR="005C4B8C" w:rsidRPr="005E6E6E">
        <w:rPr>
          <w:rFonts w:ascii="Arial" w:hAnsi="Arial" w:hint="cs"/>
          <w:noProof w:val="0"/>
          <w:rtl/>
        </w:rPr>
        <w:t>ק</w:t>
      </w:r>
      <w:r w:rsidR="001240E8" w:rsidRPr="005E6E6E">
        <w:rPr>
          <w:rFonts w:ascii="Arial" w:hAnsi="Arial" w:hint="cs"/>
          <w:noProof w:val="0"/>
          <w:rtl/>
        </w:rPr>
        <w:t>ו</w:t>
      </w:r>
      <w:r w:rsidR="005C4B8C" w:rsidRPr="005E6E6E">
        <w:rPr>
          <w:rFonts w:ascii="Arial" w:hAnsi="Arial" w:hint="cs"/>
          <w:noProof w:val="0"/>
          <w:rtl/>
        </w:rPr>
        <w:t>לות שהדף המנוח "הוטחו תוך כדי אימון בעוצמה רבה</w:t>
      </w:r>
      <w:r w:rsidR="001240E8" w:rsidRPr="005E6E6E">
        <w:rPr>
          <w:rFonts w:ascii="Arial" w:hAnsi="Arial" w:hint="cs"/>
          <w:noProof w:val="0"/>
          <w:rtl/>
        </w:rPr>
        <w:t xml:space="preserve"> על צווארו</w:t>
      </w:r>
      <w:r w:rsidR="005C4B8C" w:rsidRPr="005E6E6E">
        <w:rPr>
          <w:rFonts w:ascii="Arial" w:hAnsi="Arial" w:hint="cs"/>
          <w:noProof w:val="0"/>
          <w:rtl/>
        </w:rPr>
        <w:t>"</w:t>
      </w:r>
      <w:r w:rsidR="008B7DBA">
        <w:rPr>
          <w:rFonts w:ascii="Arial" w:hAnsi="Arial" w:hint="cs"/>
          <w:noProof w:val="0"/>
          <w:rtl/>
        </w:rPr>
        <w:t>,</w:t>
      </w:r>
      <w:r w:rsidR="001240E8" w:rsidRPr="005E6E6E">
        <w:rPr>
          <w:rFonts w:ascii="Arial" w:hAnsi="Arial" w:hint="cs"/>
          <w:noProof w:val="0"/>
          <w:rtl/>
        </w:rPr>
        <w:t xml:space="preserve"> </w:t>
      </w:r>
      <w:r w:rsidRPr="005E6E6E">
        <w:rPr>
          <w:rFonts w:ascii="Arial" w:hAnsi="Arial" w:hint="cs"/>
          <w:noProof w:val="0"/>
          <w:rtl/>
        </w:rPr>
        <w:t>אינה יכולה לעמוד. אכן בכתב התביעה נטען כי המשקולות הוטחו על צווארו של המנוח בעוצמה</w:t>
      </w:r>
      <w:r w:rsidR="006D07B1">
        <w:rPr>
          <w:rFonts w:ascii="Arial" w:hAnsi="Arial" w:hint="cs"/>
          <w:noProof w:val="0"/>
          <w:rtl/>
        </w:rPr>
        <w:t xml:space="preserve">. ברם, גם לנתבעות אמור להיות ברור כי בעת הגשת התביעה לא היה לתובעים ידיעה ברורה ושלמה אודות מנגנון המוות. התמונה </w:t>
      </w:r>
      <w:r w:rsidR="006A70D2">
        <w:rPr>
          <w:rFonts w:ascii="Arial" w:hAnsi="Arial" w:hint="cs"/>
          <w:noProof w:val="0"/>
          <w:rtl/>
        </w:rPr>
        <w:t>התבהרה בהקשר זה רק לאחר חקירתו של ד"ר זלן</w:t>
      </w:r>
      <w:r w:rsidR="004776C7">
        <w:rPr>
          <w:rFonts w:ascii="Arial" w:hAnsi="Arial" w:hint="cs"/>
          <w:noProof w:val="0"/>
          <w:rtl/>
        </w:rPr>
        <w:t xml:space="preserve"> </w:t>
      </w:r>
      <w:r w:rsidR="006A70D2">
        <w:rPr>
          <w:rFonts w:ascii="Arial" w:hAnsi="Arial" w:hint="cs"/>
          <w:noProof w:val="0"/>
          <w:rtl/>
        </w:rPr>
        <w:t>שהסביר כי המנוח לא מת מיד בעקבות נפילת המשקולת אלא ב</w:t>
      </w:r>
      <w:r w:rsidR="00156B50">
        <w:rPr>
          <w:rFonts w:ascii="Arial" w:hAnsi="Arial" w:hint="cs"/>
          <w:noProof w:val="0"/>
          <w:rtl/>
        </w:rPr>
        <w:t>של</w:t>
      </w:r>
      <w:r w:rsidR="006A70D2">
        <w:rPr>
          <w:rFonts w:ascii="Arial" w:hAnsi="Arial" w:hint="cs"/>
          <w:noProof w:val="0"/>
          <w:rtl/>
        </w:rPr>
        <w:t xml:space="preserve"> חנק שנוצר בעקבות לחץ המשקולת. על כל פנים, ד"ר זלן לא אמור לבסס את מסקנותיו על הגרסה שמופיעה בכתב התביעה אלא על ממצאי נתיחת הגופה והמידע שקיבל מהמשטרה אודות מיקום ונסיבות מציאת הגופה. </w:t>
      </w:r>
    </w:p>
    <w:p w:rsidR="00597682" w:rsidRDefault="006A70D2" w:rsidP="006A70D2">
      <w:pPr>
        <w:pStyle w:val="10"/>
        <w:numPr>
          <w:ilvl w:val="0"/>
          <w:numId w:val="3"/>
        </w:numPr>
        <w:spacing w:line="360" w:lineRule="auto"/>
        <w:jc w:val="both"/>
        <w:rPr>
          <w:rFonts w:ascii="Arial" w:hAnsi="Arial"/>
          <w:noProof w:val="0"/>
        </w:rPr>
      </w:pPr>
      <w:r>
        <w:rPr>
          <w:rFonts w:ascii="Arial" w:hAnsi="Arial" w:hint="cs"/>
          <w:noProof w:val="0"/>
          <w:rtl/>
        </w:rPr>
        <w:t xml:space="preserve">ד"ר זלן הסביר בעדותו כי </w:t>
      </w:r>
      <w:r w:rsidR="005E6E6E">
        <w:rPr>
          <w:rFonts w:ascii="Arial" w:hAnsi="Arial" w:hint="cs"/>
          <w:noProof w:val="0"/>
          <w:rtl/>
        </w:rPr>
        <w:t xml:space="preserve">לא מצא </w:t>
      </w:r>
      <w:r w:rsidR="00721A3B">
        <w:rPr>
          <w:rFonts w:ascii="Arial" w:hAnsi="Arial" w:hint="cs"/>
          <w:noProof w:val="0"/>
          <w:rtl/>
        </w:rPr>
        <w:t xml:space="preserve">בנתיחת גופתו של המנוח עדות לפגיעה או </w:t>
      </w:r>
      <w:r w:rsidR="005E6E6E">
        <w:rPr>
          <w:rFonts w:ascii="Arial" w:hAnsi="Arial" w:hint="cs"/>
          <w:noProof w:val="0"/>
          <w:rtl/>
        </w:rPr>
        <w:t>שברים בחוליות הצוואר ובקנה הנשימה</w:t>
      </w:r>
      <w:r w:rsidR="0016098A">
        <w:rPr>
          <w:rFonts w:ascii="Arial" w:hAnsi="Arial" w:hint="cs"/>
          <w:noProof w:val="0"/>
          <w:rtl/>
        </w:rPr>
        <w:t xml:space="preserve"> והפנה </w:t>
      </w:r>
      <w:r w:rsidR="00721A3B">
        <w:rPr>
          <w:rFonts w:ascii="Arial" w:hAnsi="Arial" w:hint="cs"/>
          <w:noProof w:val="0"/>
          <w:rtl/>
        </w:rPr>
        <w:t>בעניין זה לרישום ב</w:t>
      </w:r>
      <w:r w:rsidR="0016098A">
        <w:rPr>
          <w:rFonts w:ascii="Arial" w:hAnsi="Arial" w:hint="cs"/>
          <w:noProof w:val="0"/>
          <w:rtl/>
        </w:rPr>
        <w:t>חוות דעת</w:t>
      </w:r>
      <w:r w:rsidR="00721A3B">
        <w:rPr>
          <w:rFonts w:ascii="Arial" w:hAnsi="Arial" w:hint="cs"/>
          <w:noProof w:val="0"/>
          <w:rtl/>
        </w:rPr>
        <w:t xml:space="preserve"> הנתיחה, שם צוין: </w:t>
      </w:r>
      <w:r w:rsidR="00597682">
        <w:rPr>
          <w:rFonts w:ascii="Arial" w:hAnsi="Arial" w:hint="cs"/>
          <w:noProof w:val="0"/>
          <w:rtl/>
        </w:rPr>
        <w:t>"</w:t>
      </w:r>
      <w:r w:rsidR="00597682" w:rsidRPr="00597682">
        <w:rPr>
          <w:rFonts w:ascii="Arial" w:hAnsi="Arial" w:hint="cs"/>
          <w:b/>
          <w:bCs/>
          <w:noProof w:val="0"/>
          <w:rtl/>
        </w:rPr>
        <w:t>שלד הגרון שלם</w:t>
      </w:r>
      <w:r w:rsidR="00597682">
        <w:rPr>
          <w:rFonts w:ascii="Arial" w:hAnsi="Arial" w:hint="cs"/>
          <w:noProof w:val="0"/>
          <w:rtl/>
        </w:rPr>
        <w:t>" והסביר</w:t>
      </w:r>
      <w:r w:rsidR="00721A3B">
        <w:rPr>
          <w:rFonts w:ascii="Arial" w:hAnsi="Arial" w:hint="cs"/>
          <w:noProof w:val="0"/>
          <w:rtl/>
        </w:rPr>
        <w:t xml:space="preserve"> בחקירתו הנגדית</w:t>
      </w:r>
      <w:r w:rsidR="00597682">
        <w:rPr>
          <w:rFonts w:ascii="Arial" w:hAnsi="Arial" w:hint="cs"/>
          <w:noProof w:val="0"/>
          <w:rtl/>
        </w:rPr>
        <w:t>: "</w:t>
      </w:r>
      <w:r w:rsidR="00597682" w:rsidRPr="00597682">
        <w:rPr>
          <w:rFonts w:ascii="Arial" w:hAnsi="Arial" w:hint="cs"/>
          <w:b/>
          <w:bCs/>
          <w:noProof w:val="0"/>
          <w:rtl/>
        </w:rPr>
        <w:t>אם הוא היה נפגע ונמעך הייתי מתאר את זה, לא היה מה לתאר</w:t>
      </w:r>
      <w:r w:rsidR="00597682">
        <w:rPr>
          <w:rFonts w:ascii="Arial" w:hAnsi="Arial" w:hint="cs"/>
          <w:noProof w:val="0"/>
          <w:rtl/>
        </w:rPr>
        <w:t xml:space="preserve">" (עמ' 36 ש' 1-10 לפרוטוקול). </w:t>
      </w:r>
      <w:r w:rsidR="00597682">
        <w:rPr>
          <w:rFonts w:ascii="Arial" w:hAnsi="Arial"/>
          <w:noProof w:val="0"/>
          <w:rtl/>
        </w:rPr>
        <w:tab/>
      </w:r>
    </w:p>
    <w:p w:rsidR="00DD2CCB" w:rsidRDefault="008B7DBA" w:rsidP="00156B50">
      <w:pPr>
        <w:pStyle w:val="10"/>
        <w:numPr>
          <w:ilvl w:val="0"/>
          <w:numId w:val="3"/>
        </w:numPr>
        <w:spacing w:line="360" w:lineRule="auto"/>
        <w:jc w:val="both"/>
        <w:rPr>
          <w:rFonts w:ascii="Arial" w:hAnsi="Arial"/>
          <w:noProof w:val="0"/>
        </w:rPr>
      </w:pPr>
      <w:r>
        <w:rPr>
          <w:rFonts w:ascii="Arial" w:hAnsi="Arial" w:hint="cs"/>
          <w:noProof w:val="0"/>
          <w:rtl/>
        </w:rPr>
        <w:t xml:space="preserve">דין </w:t>
      </w:r>
      <w:r w:rsidR="006C4D00">
        <w:rPr>
          <w:rFonts w:ascii="Arial" w:hAnsi="Arial" w:hint="cs"/>
          <w:noProof w:val="0"/>
          <w:rtl/>
        </w:rPr>
        <w:t xml:space="preserve">טענת הנתבעות כי עדותו של </w:t>
      </w:r>
      <w:r w:rsidR="00A40028">
        <w:rPr>
          <w:rFonts w:ascii="Arial" w:hAnsi="Arial" w:hint="cs"/>
          <w:noProof w:val="0"/>
          <w:rtl/>
        </w:rPr>
        <w:t xml:space="preserve">ד"ר זלן אינה מתיישבת עם דו"ח הפרמדיק של מד"א </w:t>
      </w:r>
      <w:r w:rsidR="00597682">
        <w:rPr>
          <w:rFonts w:ascii="Arial" w:hAnsi="Arial" w:hint="cs"/>
          <w:noProof w:val="0"/>
          <w:rtl/>
        </w:rPr>
        <w:t>(</w:t>
      </w:r>
      <w:r w:rsidR="006C4D00">
        <w:rPr>
          <w:rFonts w:ascii="Arial" w:hAnsi="Arial" w:hint="cs"/>
          <w:noProof w:val="0"/>
          <w:rtl/>
        </w:rPr>
        <w:t xml:space="preserve">שם נרשם: </w:t>
      </w:r>
      <w:r w:rsidR="00A40028">
        <w:rPr>
          <w:rFonts w:ascii="Arial" w:hAnsi="Arial" w:hint="cs"/>
          <w:noProof w:val="0"/>
          <w:rtl/>
        </w:rPr>
        <w:t>"</w:t>
      </w:r>
      <w:r w:rsidR="00C70C92">
        <w:rPr>
          <w:rFonts w:ascii="Arial" w:hAnsi="Arial" w:hint="cs"/>
          <w:noProof w:val="0"/>
          <w:rtl/>
        </w:rPr>
        <w:t xml:space="preserve">על הצוואר סימן חבלה במרכז הצוואר, שינוי צורה ונפיחות, גודש ורידי, חשד לשבר בעמוד השדרה הצווארי </w:t>
      </w:r>
      <w:r w:rsidR="00597682">
        <w:rPr>
          <w:rFonts w:ascii="Arial" w:hAnsi="Arial" w:hint="cs"/>
          <w:noProof w:val="0"/>
          <w:rtl/>
        </w:rPr>
        <w:t xml:space="preserve">- </w:t>
      </w:r>
      <w:r w:rsidR="00C70C92">
        <w:rPr>
          <w:rFonts w:ascii="Arial" w:hAnsi="Arial" w:hint="cs"/>
          <w:noProof w:val="0"/>
          <w:rtl/>
        </w:rPr>
        <w:t>עמ' 26 לתיק מוצגי התביעה)</w:t>
      </w:r>
      <w:r w:rsidR="006C4D00">
        <w:rPr>
          <w:rFonts w:ascii="Arial" w:hAnsi="Arial" w:hint="cs"/>
          <w:noProof w:val="0"/>
          <w:rtl/>
        </w:rPr>
        <w:t xml:space="preserve"> להידחות.</w:t>
      </w:r>
      <w:r w:rsidR="004776C7">
        <w:rPr>
          <w:rFonts w:ascii="Arial" w:hAnsi="Arial" w:hint="cs"/>
          <w:noProof w:val="0"/>
          <w:rtl/>
        </w:rPr>
        <w:t xml:space="preserve"> </w:t>
      </w:r>
      <w:r w:rsidR="006C4D00">
        <w:rPr>
          <w:rFonts w:ascii="Arial" w:hAnsi="Arial" w:hint="cs"/>
          <w:noProof w:val="0"/>
          <w:rtl/>
        </w:rPr>
        <w:t>המומחה הסביר בעדותו בבירור כי "</w:t>
      </w:r>
      <w:r w:rsidR="006C4D00" w:rsidRPr="006C4D00">
        <w:rPr>
          <w:rFonts w:ascii="Arial" w:hAnsi="Arial" w:hint="cs"/>
          <w:b/>
          <w:bCs/>
          <w:noProof w:val="0"/>
          <w:rtl/>
        </w:rPr>
        <w:t xml:space="preserve">הם יכולים להעיד על שבר, אני לא מצאתי שבר. יש הבדל די משמעותי בין מה שפרמדיק אומר בזירה לבין מה שאני רואה בנתיחה ובבדיקת ה- </w:t>
      </w:r>
      <w:r w:rsidR="006C4D00" w:rsidRPr="006C4D00">
        <w:rPr>
          <w:rFonts w:ascii="Arial" w:hAnsi="Arial" w:hint="cs"/>
          <w:b/>
          <w:bCs/>
          <w:noProof w:val="0"/>
        </w:rPr>
        <w:t>CT</w:t>
      </w:r>
      <w:r w:rsidR="006C4D00" w:rsidRPr="006C4D00">
        <w:rPr>
          <w:rFonts w:ascii="Arial" w:hAnsi="Arial" w:hint="cs"/>
          <w:b/>
          <w:bCs/>
          <w:noProof w:val="0"/>
          <w:rtl/>
        </w:rPr>
        <w:t>"</w:t>
      </w:r>
      <w:r w:rsidR="006C4D00">
        <w:rPr>
          <w:rFonts w:ascii="Arial" w:hAnsi="Arial" w:hint="cs"/>
          <w:noProof w:val="0"/>
          <w:rtl/>
        </w:rPr>
        <w:t xml:space="preserve"> (עמ' 32 ש' 31-32 לפרוטוקול). הדברים ברורים ובכל זאת, ד"ר זלן ניתח את גופת המנוח ובניגוד לפרמדיק ש</w:t>
      </w:r>
      <w:r w:rsidR="00DD2CCB">
        <w:rPr>
          <w:rFonts w:ascii="Arial" w:hAnsi="Arial" w:hint="cs"/>
          <w:noProof w:val="0"/>
          <w:rtl/>
        </w:rPr>
        <w:t xml:space="preserve">מציין את הסימנים החיצוניים שהוא הבחין בהם, ד"ר זלן בוחן את הממצאים הפנימיים ולכן הוא הגורם הנכון והבלעדי שיכול לקבוע האם נגרמו בתאונה שברים אם לאו. </w:t>
      </w:r>
    </w:p>
    <w:p w:rsidR="00E57EC8" w:rsidRPr="00BD57BA" w:rsidRDefault="0069694C" w:rsidP="0029291F">
      <w:pPr>
        <w:pStyle w:val="10"/>
        <w:numPr>
          <w:ilvl w:val="0"/>
          <w:numId w:val="3"/>
        </w:numPr>
        <w:spacing w:line="360" w:lineRule="auto"/>
        <w:jc w:val="both"/>
        <w:rPr>
          <w:rFonts w:ascii="Arial" w:hAnsi="Arial"/>
          <w:noProof w:val="0"/>
          <w:rtl/>
        </w:rPr>
      </w:pPr>
      <w:r w:rsidRPr="00BD57BA">
        <w:rPr>
          <w:rFonts w:ascii="Arial" w:hAnsi="Arial" w:hint="cs"/>
          <w:noProof w:val="0"/>
          <w:rtl/>
        </w:rPr>
        <w:lastRenderedPageBreak/>
        <w:t>ב</w:t>
      </w:r>
      <w:r w:rsidR="00536134" w:rsidRPr="00BD57BA">
        <w:rPr>
          <w:rFonts w:ascii="Arial" w:hAnsi="Arial" w:hint="cs"/>
          <w:noProof w:val="0"/>
          <w:rtl/>
        </w:rPr>
        <w:t>אורח דומה יש להתייחס גם לטענה הנוגעת למזכר השיחה שערך ד"ר זלן עם שוטרת (עמ' 25 למוצגי התביעה). במזכר זה תועדה שיחה שערכה שוטרת עם ד"</w:t>
      </w:r>
      <w:r w:rsidR="000129BA" w:rsidRPr="00BD57BA">
        <w:rPr>
          <w:rFonts w:ascii="Arial" w:hAnsi="Arial" w:hint="cs"/>
          <w:noProof w:val="0"/>
          <w:rtl/>
        </w:rPr>
        <w:t>ר זלן ולפיו סיבת המו</w:t>
      </w:r>
      <w:r w:rsidR="00BD57BA" w:rsidRPr="00BD57BA">
        <w:rPr>
          <w:rFonts w:ascii="Arial" w:hAnsi="Arial" w:hint="cs"/>
          <w:noProof w:val="0"/>
          <w:rtl/>
        </w:rPr>
        <w:t xml:space="preserve">ות היא תשניק שנגרם בעקבות שבר בעצם הלשון. המומחה לא ערך את המזכר שרשמה השוטרת יום לאחר שיחה שערכה עם המומחה (כאמור במזכר) וברי כי ד"ר זלן אינו אחראי לרישום זה. </w:t>
      </w:r>
      <w:r w:rsidR="00BD57BA">
        <w:rPr>
          <w:rFonts w:ascii="Arial" w:hAnsi="Arial" w:hint="cs"/>
          <w:noProof w:val="0"/>
          <w:rtl/>
        </w:rPr>
        <w:t>לדברי המומחה</w:t>
      </w:r>
      <w:r w:rsidR="00E57EC8" w:rsidRPr="00BD57BA">
        <w:rPr>
          <w:rFonts w:ascii="Arial" w:hAnsi="Arial" w:hint="cs"/>
          <w:noProof w:val="0"/>
          <w:rtl/>
        </w:rPr>
        <w:t xml:space="preserve">, סיבת המוות היא </w:t>
      </w:r>
      <w:r w:rsidR="00BD57BA" w:rsidRPr="00BD57BA">
        <w:rPr>
          <w:rFonts w:ascii="Arial" w:hAnsi="Arial" w:hint="cs"/>
          <w:noProof w:val="0"/>
          <w:rtl/>
        </w:rPr>
        <w:t xml:space="preserve">אכן </w:t>
      </w:r>
      <w:r w:rsidR="00E57EC8" w:rsidRPr="00BD57BA">
        <w:rPr>
          <w:rFonts w:ascii="Arial" w:hAnsi="Arial" w:hint="cs"/>
          <w:noProof w:val="0"/>
          <w:rtl/>
        </w:rPr>
        <w:t xml:space="preserve">תשניק. אך שבר בעצם הלשון הוא לא הגורם לתשניק אלא רק מעיד על לחץ (עמ' 33 ש' 1-2 לפרוטוקול). </w:t>
      </w:r>
    </w:p>
    <w:p w:rsidR="008E64B5" w:rsidRDefault="008E64B5" w:rsidP="00693086">
      <w:pPr>
        <w:pStyle w:val="10"/>
        <w:numPr>
          <w:ilvl w:val="0"/>
          <w:numId w:val="3"/>
        </w:numPr>
        <w:spacing w:line="360" w:lineRule="auto"/>
        <w:jc w:val="both"/>
        <w:rPr>
          <w:rFonts w:ascii="Arial" w:hAnsi="Arial"/>
          <w:noProof w:val="0"/>
          <w:rtl/>
        </w:rPr>
      </w:pPr>
      <w:r>
        <w:rPr>
          <w:rFonts w:ascii="Arial" w:hAnsi="Arial" w:hint="cs"/>
          <w:noProof w:val="0"/>
          <w:rtl/>
        </w:rPr>
        <w:t xml:space="preserve">בעדותו הסביר ד"ר זלן כי עצם הלשון היא עצם חופשית, תלויה ומחוברת אך ורק על ידי שרירי רצפת הפה ושרירים אחרים של הצוואר (שם ש' 4-5). </w:t>
      </w:r>
      <w:r w:rsidR="00E57EC8">
        <w:rPr>
          <w:rFonts w:ascii="Arial" w:hAnsi="Arial" w:hint="cs"/>
          <w:noProof w:val="0"/>
          <w:rtl/>
        </w:rPr>
        <w:t xml:space="preserve">ד"ר זלן </w:t>
      </w:r>
      <w:r>
        <w:rPr>
          <w:rFonts w:ascii="Arial" w:hAnsi="Arial" w:hint="cs"/>
          <w:noProof w:val="0"/>
          <w:rtl/>
        </w:rPr>
        <w:t xml:space="preserve">נשאל </w:t>
      </w:r>
      <w:r w:rsidR="00E57EC8">
        <w:rPr>
          <w:rFonts w:ascii="Arial" w:hAnsi="Arial" w:hint="cs"/>
          <w:noProof w:val="0"/>
          <w:rtl/>
        </w:rPr>
        <w:t>ביחס לתפקי</w:t>
      </w:r>
      <w:r w:rsidR="00721A3B">
        <w:rPr>
          <w:rFonts w:ascii="Arial" w:hAnsi="Arial" w:hint="cs"/>
          <w:noProof w:val="0"/>
          <w:rtl/>
        </w:rPr>
        <w:t>ד האנטומי של עצם הלשון והשיב: "</w:t>
      </w:r>
      <w:r w:rsidR="00E57EC8" w:rsidRPr="008E64B5">
        <w:rPr>
          <w:rFonts w:ascii="Arial" w:hAnsi="Arial" w:hint="cs"/>
          <w:b/>
          <w:bCs/>
          <w:noProof w:val="0"/>
          <w:rtl/>
        </w:rPr>
        <w:t>התפקיד האנטומי שלה בגוף זה לעגן את שרירי רצפת הפה ואת שריר הלוע ואת שרירי הצוו</w:t>
      </w:r>
      <w:r w:rsidRPr="008E64B5">
        <w:rPr>
          <w:rFonts w:ascii="Arial" w:hAnsi="Arial" w:hint="cs"/>
          <w:b/>
          <w:bCs/>
          <w:noProof w:val="0"/>
          <w:rtl/>
        </w:rPr>
        <w:t>אר</w:t>
      </w:r>
      <w:r>
        <w:rPr>
          <w:rFonts w:ascii="Arial" w:hAnsi="Arial" w:hint="cs"/>
          <w:noProof w:val="0"/>
          <w:rtl/>
        </w:rPr>
        <w:t xml:space="preserve">...(שם, ש' 7-8 לפרוטוקול). </w:t>
      </w:r>
    </w:p>
    <w:p w:rsidR="000129BA" w:rsidRDefault="008E64B5" w:rsidP="00693086">
      <w:pPr>
        <w:pStyle w:val="10"/>
        <w:numPr>
          <w:ilvl w:val="0"/>
          <w:numId w:val="3"/>
        </w:numPr>
        <w:spacing w:line="360" w:lineRule="auto"/>
        <w:jc w:val="both"/>
        <w:rPr>
          <w:rFonts w:ascii="Arial" w:hAnsi="Arial"/>
          <w:b/>
          <w:bCs/>
          <w:noProof w:val="0"/>
          <w:rtl/>
        </w:rPr>
      </w:pPr>
      <w:r>
        <w:rPr>
          <w:rFonts w:ascii="Arial" w:hAnsi="Arial" w:hint="cs"/>
          <w:noProof w:val="0"/>
          <w:rtl/>
        </w:rPr>
        <w:t>ב"כ הנתבעות שאל את ד"ר זלן מה קורה כאשר עצם הלשו</w:t>
      </w:r>
      <w:r w:rsidR="00B65CB6">
        <w:rPr>
          <w:rFonts w:ascii="Arial" w:hAnsi="Arial" w:hint="cs"/>
          <w:noProof w:val="0"/>
          <w:rtl/>
        </w:rPr>
        <w:t>ן נשברת, כיצד זה משפיע על</w:t>
      </w:r>
      <w:r w:rsidR="0016173D">
        <w:rPr>
          <w:rFonts w:ascii="Arial" w:hAnsi="Arial" w:hint="cs"/>
          <w:noProof w:val="0"/>
          <w:rtl/>
        </w:rPr>
        <w:t xml:space="preserve"> הלשון</w:t>
      </w:r>
      <w:r w:rsidR="00B65CB6">
        <w:rPr>
          <w:rFonts w:ascii="Arial" w:hAnsi="Arial" w:hint="cs"/>
          <w:noProof w:val="0"/>
          <w:rtl/>
        </w:rPr>
        <w:t xml:space="preserve"> </w:t>
      </w:r>
      <w:r>
        <w:rPr>
          <w:rFonts w:ascii="Arial" w:hAnsi="Arial" w:hint="cs"/>
          <w:noProof w:val="0"/>
          <w:rtl/>
        </w:rPr>
        <w:t>וד"ר זלן השיב: "</w:t>
      </w:r>
      <w:r w:rsidRPr="008E64B5">
        <w:rPr>
          <w:rFonts w:ascii="Arial" w:hAnsi="Arial" w:hint="cs"/>
          <w:b/>
          <w:bCs/>
          <w:noProof w:val="0"/>
          <w:rtl/>
        </w:rPr>
        <w:t>זה לא משפיע</w:t>
      </w:r>
      <w:r>
        <w:rPr>
          <w:rFonts w:ascii="Arial" w:hAnsi="Arial" w:hint="cs"/>
          <w:noProof w:val="0"/>
          <w:rtl/>
        </w:rPr>
        <w:t xml:space="preserve">" ובהמשך </w:t>
      </w:r>
      <w:r w:rsidR="00B65CB6">
        <w:rPr>
          <w:rFonts w:ascii="Arial" w:hAnsi="Arial" w:hint="cs"/>
          <w:noProof w:val="0"/>
          <w:rtl/>
        </w:rPr>
        <w:t xml:space="preserve">חקירתו </w:t>
      </w:r>
      <w:r>
        <w:rPr>
          <w:rFonts w:ascii="Arial" w:hAnsi="Arial" w:hint="cs"/>
          <w:noProof w:val="0"/>
          <w:rtl/>
        </w:rPr>
        <w:t>הסביר</w:t>
      </w:r>
      <w:r w:rsidR="00B65CB6">
        <w:rPr>
          <w:rFonts w:ascii="Arial" w:hAnsi="Arial" w:hint="cs"/>
          <w:noProof w:val="0"/>
          <w:rtl/>
        </w:rPr>
        <w:t xml:space="preserve">: </w:t>
      </w:r>
      <w:r w:rsidR="00B65CB6" w:rsidRPr="00AD36A5">
        <w:rPr>
          <w:rFonts w:ascii="Arial" w:hAnsi="Arial" w:hint="cs"/>
          <w:noProof w:val="0"/>
          <w:rtl/>
        </w:rPr>
        <w:t>"...</w:t>
      </w:r>
      <w:r w:rsidR="00B65CB6" w:rsidRPr="00B65CB6">
        <w:rPr>
          <w:rFonts w:ascii="Arial" w:hAnsi="Arial" w:hint="cs"/>
          <w:b/>
          <w:bCs/>
          <w:noProof w:val="0"/>
          <w:rtl/>
        </w:rPr>
        <w:t>עצם הלשון גם שהיא נשברת אין טיפול, זאת אומרת מחכים שהיא תתאחה מעצמה, זה בערך כמו שבר ב</w:t>
      </w:r>
      <w:r w:rsidR="00B65CB6">
        <w:rPr>
          <w:rFonts w:ascii="Arial" w:hAnsi="Arial" w:hint="cs"/>
          <w:b/>
          <w:bCs/>
          <w:noProof w:val="0"/>
          <w:rtl/>
        </w:rPr>
        <w:t>צלע, אין איזשהו גיבוס של המקום... למיטב ידיעתי אף תפקיד חיוני לא נגרע... עצם הלשון היא בסך הכל נקודת עיגון לשרירים... השרירים לא מפסיקים לפעול הם ממשיכים לפעול...</w:t>
      </w:r>
      <w:r w:rsidR="000129BA">
        <w:rPr>
          <w:rFonts w:ascii="Arial" w:hAnsi="Arial" w:hint="cs"/>
          <w:b/>
          <w:bCs/>
          <w:noProof w:val="0"/>
          <w:rtl/>
        </w:rPr>
        <w:t>היא נשברה נכון אבל אין לה איזשהו תפקוד מכני בלהרים דברים או לעשות דברים היא מעגנת אליה שרירים זה הכל... שבר בעצם הלשון אינו קטלני בהכרח, אני שמוצא גופה שיש לה שבר בעצם הלשון זה רק מעיד שהיה לחץ על הצוואר וזה הכל. להגיד שמישהו מת כתוצאה משבר בעצם הלשון אי אפשר להגיד את זה. זאת עצם..</w:t>
      </w:r>
      <w:r w:rsidR="00AD36A5">
        <w:rPr>
          <w:rFonts w:ascii="Arial" w:hAnsi="Arial" w:hint="cs"/>
          <w:b/>
          <w:bCs/>
          <w:noProof w:val="0"/>
          <w:rtl/>
        </w:rPr>
        <w:t>.</w:t>
      </w:r>
      <w:r w:rsidR="000129BA">
        <w:rPr>
          <w:rFonts w:ascii="Arial" w:hAnsi="Arial" w:hint="cs"/>
          <w:b/>
          <w:bCs/>
          <w:noProof w:val="0"/>
          <w:rtl/>
        </w:rPr>
        <w:t>גם כשהיא נשברת</w:t>
      </w:r>
      <w:r w:rsidR="004776C7">
        <w:rPr>
          <w:rFonts w:ascii="Arial" w:hAnsi="Arial" w:hint="cs"/>
          <w:b/>
          <w:bCs/>
          <w:noProof w:val="0"/>
          <w:rtl/>
        </w:rPr>
        <w:t xml:space="preserve"> </w:t>
      </w:r>
      <w:r w:rsidR="000129BA">
        <w:rPr>
          <w:rFonts w:ascii="Arial" w:hAnsi="Arial" w:hint="cs"/>
          <w:b/>
          <w:bCs/>
          <w:noProof w:val="0"/>
          <w:rtl/>
        </w:rPr>
        <w:t xml:space="preserve">התזוזה בה מינימלית...העצם משמש לעיגון של שרירים וזה שרירים שהם לא חיוניים זאת אומרת לא חיוניים להמשך חיים </w:t>
      </w:r>
      <w:r w:rsidR="000129BA" w:rsidRPr="00AD36A5">
        <w:rPr>
          <w:rFonts w:ascii="Arial" w:hAnsi="Arial" w:hint="cs"/>
          <w:noProof w:val="0"/>
          <w:rtl/>
        </w:rPr>
        <w:t xml:space="preserve">" (עמ' 33 </w:t>
      </w:r>
      <w:r w:rsidR="000129BA" w:rsidRPr="00AD36A5">
        <w:rPr>
          <w:rFonts w:ascii="Arial" w:hAnsi="Arial"/>
          <w:noProof w:val="0"/>
          <w:rtl/>
        </w:rPr>
        <w:t>–</w:t>
      </w:r>
      <w:r w:rsidR="000129BA" w:rsidRPr="00AD36A5">
        <w:rPr>
          <w:rFonts w:ascii="Arial" w:hAnsi="Arial" w:hint="cs"/>
          <w:noProof w:val="0"/>
          <w:rtl/>
        </w:rPr>
        <w:t xml:space="preserve"> 34 לפרוטוקול).</w:t>
      </w:r>
      <w:r w:rsidR="000129BA">
        <w:rPr>
          <w:rFonts w:ascii="Arial" w:hAnsi="Arial" w:hint="cs"/>
          <w:b/>
          <w:bCs/>
          <w:noProof w:val="0"/>
          <w:rtl/>
        </w:rPr>
        <w:t xml:space="preserve"> </w:t>
      </w:r>
    </w:p>
    <w:p w:rsidR="00891C1C" w:rsidRDefault="005F74E4" w:rsidP="00891C1C">
      <w:pPr>
        <w:pStyle w:val="10"/>
        <w:numPr>
          <w:ilvl w:val="0"/>
          <w:numId w:val="3"/>
        </w:numPr>
        <w:spacing w:line="360" w:lineRule="auto"/>
        <w:jc w:val="both"/>
        <w:rPr>
          <w:rFonts w:ascii="Arial" w:hAnsi="Arial"/>
          <w:noProof w:val="0"/>
        </w:rPr>
      </w:pPr>
      <w:r>
        <w:rPr>
          <w:rFonts w:ascii="Arial" w:hAnsi="Arial" w:hint="cs"/>
          <w:noProof w:val="0"/>
          <w:rtl/>
        </w:rPr>
        <w:t xml:space="preserve">עדותו של ד"ר אבי זלן ומסקנותיו </w:t>
      </w:r>
      <w:r w:rsidR="00793114">
        <w:rPr>
          <w:rFonts w:ascii="Arial" w:hAnsi="Arial" w:hint="cs"/>
          <w:noProof w:val="0"/>
          <w:rtl/>
        </w:rPr>
        <w:t>לא נסתרו במאום. התרשמתי כי עדותו מהימנה ומתיישבת היטב עם ממצאי הנתיחה כפי שתועדו בחוות הדעת שערך מטעם המכון לרפ</w:t>
      </w:r>
      <w:r w:rsidR="00891C1C">
        <w:rPr>
          <w:rFonts w:ascii="Arial" w:hAnsi="Arial" w:hint="cs"/>
          <w:noProof w:val="0"/>
          <w:rtl/>
        </w:rPr>
        <w:t>ואה משפטית. בנסיבות אלה אני מאמץ את מסקנותיו של ד"</w:t>
      </w:r>
      <w:r w:rsidR="00693086">
        <w:rPr>
          <w:rFonts w:ascii="Arial" w:hAnsi="Arial" w:hint="cs"/>
          <w:noProof w:val="0"/>
          <w:rtl/>
        </w:rPr>
        <w:t>ר זלן הן ב</w:t>
      </w:r>
      <w:r w:rsidR="00891C1C">
        <w:rPr>
          <w:rFonts w:ascii="Arial" w:hAnsi="Arial" w:hint="cs"/>
          <w:noProof w:val="0"/>
          <w:rtl/>
        </w:rPr>
        <w:t xml:space="preserve">חוות </w:t>
      </w:r>
      <w:r w:rsidR="00693086">
        <w:rPr>
          <w:rFonts w:ascii="Arial" w:hAnsi="Arial" w:hint="cs"/>
          <w:noProof w:val="0"/>
          <w:rtl/>
        </w:rPr>
        <w:t>הדעת והן בעדותו</w:t>
      </w:r>
      <w:r w:rsidR="004776C7">
        <w:rPr>
          <w:rFonts w:ascii="Arial" w:hAnsi="Arial" w:hint="cs"/>
          <w:noProof w:val="0"/>
          <w:rtl/>
        </w:rPr>
        <w:t xml:space="preserve"> </w:t>
      </w:r>
      <w:r w:rsidR="00693086">
        <w:rPr>
          <w:rFonts w:ascii="Arial" w:hAnsi="Arial" w:hint="cs"/>
          <w:noProof w:val="0"/>
          <w:rtl/>
        </w:rPr>
        <w:t xml:space="preserve">במלואן. </w:t>
      </w:r>
    </w:p>
    <w:p w:rsidR="00793114" w:rsidRDefault="00693086" w:rsidP="00693086">
      <w:pPr>
        <w:pStyle w:val="10"/>
        <w:numPr>
          <w:ilvl w:val="0"/>
          <w:numId w:val="1"/>
        </w:numPr>
        <w:spacing w:line="360" w:lineRule="auto"/>
        <w:jc w:val="both"/>
        <w:rPr>
          <w:rFonts w:ascii="Arial" w:hAnsi="Arial"/>
          <w:noProof w:val="0"/>
        </w:rPr>
      </w:pPr>
      <w:r>
        <w:rPr>
          <w:rFonts w:ascii="Arial" w:hAnsi="Arial" w:hint="cs"/>
          <w:noProof w:val="0"/>
          <w:rtl/>
        </w:rPr>
        <w:t xml:space="preserve">אחר האמור, </w:t>
      </w:r>
      <w:r w:rsidR="00793114">
        <w:rPr>
          <w:rFonts w:ascii="Arial" w:hAnsi="Arial" w:hint="cs"/>
          <w:noProof w:val="0"/>
          <w:rtl/>
        </w:rPr>
        <w:t>אני קובע כי המנ</w:t>
      </w:r>
      <w:r w:rsidR="00FE011E">
        <w:rPr>
          <w:rFonts w:ascii="Arial" w:hAnsi="Arial" w:hint="cs"/>
          <w:noProof w:val="0"/>
          <w:rtl/>
        </w:rPr>
        <w:t>וח נפטר מחנק בעקבות הלחץ של המש</w:t>
      </w:r>
      <w:r w:rsidR="00793114">
        <w:rPr>
          <w:rFonts w:ascii="Arial" w:hAnsi="Arial" w:hint="cs"/>
          <w:noProof w:val="0"/>
          <w:rtl/>
        </w:rPr>
        <w:t>ק</w:t>
      </w:r>
      <w:r w:rsidR="00FE011E">
        <w:rPr>
          <w:rFonts w:ascii="Arial" w:hAnsi="Arial" w:hint="cs"/>
          <w:noProof w:val="0"/>
          <w:rtl/>
        </w:rPr>
        <w:t>ו</w:t>
      </w:r>
      <w:r w:rsidR="00793114">
        <w:rPr>
          <w:rFonts w:ascii="Arial" w:hAnsi="Arial" w:hint="cs"/>
          <w:noProof w:val="0"/>
          <w:rtl/>
        </w:rPr>
        <w:t>לת על צווארו. כמו כן</w:t>
      </w:r>
      <w:r w:rsidR="003D5464">
        <w:rPr>
          <w:rFonts w:ascii="Arial" w:hAnsi="Arial" w:hint="cs"/>
          <w:noProof w:val="0"/>
          <w:rtl/>
        </w:rPr>
        <w:t>,</w:t>
      </w:r>
      <w:r w:rsidR="00793114">
        <w:rPr>
          <w:rFonts w:ascii="Arial" w:hAnsi="Arial" w:hint="cs"/>
          <w:noProof w:val="0"/>
          <w:rtl/>
        </w:rPr>
        <w:t xml:space="preserve"> אני מקבל את מסקנת המומחה כי אילו היו מסירים את המשקולת מצווארו של המנוח</w:t>
      </w:r>
      <w:r w:rsidR="003D5464">
        <w:rPr>
          <w:rFonts w:ascii="Arial" w:hAnsi="Arial" w:hint="cs"/>
          <w:noProof w:val="0"/>
          <w:rtl/>
        </w:rPr>
        <w:t xml:space="preserve"> זמן קצר לאחר שלחצה על צוואר</w:t>
      </w:r>
      <w:r w:rsidR="00FD3593">
        <w:rPr>
          <w:rFonts w:ascii="Arial" w:hAnsi="Arial" w:hint="cs"/>
          <w:noProof w:val="0"/>
          <w:rtl/>
        </w:rPr>
        <w:t>ו</w:t>
      </w:r>
      <w:r w:rsidR="003D5464">
        <w:rPr>
          <w:rFonts w:ascii="Arial" w:hAnsi="Arial" w:hint="cs"/>
          <w:noProof w:val="0"/>
          <w:rtl/>
        </w:rPr>
        <w:t xml:space="preserve">, </w:t>
      </w:r>
      <w:r w:rsidR="00793114">
        <w:rPr>
          <w:rFonts w:ascii="Arial" w:hAnsi="Arial" w:hint="cs"/>
          <w:noProof w:val="0"/>
          <w:rtl/>
        </w:rPr>
        <w:t xml:space="preserve">היה ניתן להציל את חייו של המנוח. </w:t>
      </w:r>
    </w:p>
    <w:p w:rsidR="00350E33" w:rsidRDefault="00AD36A5" w:rsidP="00693086">
      <w:pPr>
        <w:pStyle w:val="10"/>
        <w:numPr>
          <w:ilvl w:val="0"/>
          <w:numId w:val="1"/>
        </w:numPr>
        <w:spacing w:line="360" w:lineRule="auto"/>
        <w:jc w:val="both"/>
        <w:rPr>
          <w:rFonts w:ascii="Arial" w:hAnsi="Arial"/>
          <w:noProof w:val="0"/>
        </w:rPr>
      </w:pPr>
      <w:r>
        <w:rPr>
          <w:rFonts w:ascii="Arial" w:hAnsi="Arial" w:hint="cs"/>
          <w:noProof w:val="0"/>
          <w:rtl/>
        </w:rPr>
        <w:t xml:space="preserve">אחר שקבעתי את </w:t>
      </w:r>
      <w:r w:rsidR="00E3006D">
        <w:rPr>
          <w:rFonts w:ascii="Arial" w:hAnsi="Arial" w:hint="cs"/>
          <w:noProof w:val="0"/>
          <w:rtl/>
        </w:rPr>
        <w:t>נסיבות התאונה המצערות ו</w:t>
      </w:r>
      <w:r w:rsidR="00F6476F">
        <w:rPr>
          <w:rFonts w:ascii="Arial" w:hAnsi="Arial" w:hint="cs"/>
          <w:noProof w:val="0"/>
          <w:rtl/>
        </w:rPr>
        <w:t xml:space="preserve">את </w:t>
      </w:r>
      <w:r w:rsidR="00E3006D">
        <w:rPr>
          <w:rFonts w:ascii="Arial" w:hAnsi="Arial" w:hint="cs"/>
          <w:noProof w:val="0"/>
          <w:rtl/>
        </w:rPr>
        <w:t>סיבת המוות, אדון במחלוקת הנוגעת ל</w:t>
      </w:r>
      <w:r w:rsidR="00F6476F">
        <w:rPr>
          <w:rFonts w:ascii="Arial" w:hAnsi="Arial" w:hint="cs"/>
          <w:noProof w:val="0"/>
          <w:rtl/>
        </w:rPr>
        <w:t>שאלת ה</w:t>
      </w:r>
      <w:r w:rsidR="00E3006D">
        <w:rPr>
          <w:rFonts w:ascii="Arial" w:hAnsi="Arial" w:hint="cs"/>
          <w:noProof w:val="0"/>
          <w:rtl/>
        </w:rPr>
        <w:t xml:space="preserve">אחריות </w:t>
      </w:r>
      <w:r w:rsidR="00F6476F">
        <w:rPr>
          <w:rFonts w:ascii="Arial" w:hAnsi="Arial" w:hint="cs"/>
          <w:noProof w:val="0"/>
          <w:rtl/>
        </w:rPr>
        <w:t xml:space="preserve">של </w:t>
      </w:r>
      <w:r w:rsidR="00E3006D">
        <w:rPr>
          <w:rFonts w:ascii="Arial" w:hAnsi="Arial" w:hint="cs"/>
          <w:noProof w:val="0"/>
          <w:rtl/>
        </w:rPr>
        <w:t>ה</w:t>
      </w:r>
      <w:r w:rsidR="00F6476F">
        <w:rPr>
          <w:rFonts w:ascii="Arial" w:hAnsi="Arial" w:hint="cs"/>
          <w:noProof w:val="0"/>
          <w:rtl/>
        </w:rPr>
        <w:t>קיבוץ לחדר הכושר</w:t>
      </w:r>
      <w:r w:rsidR="00350E33">
        <w:rPr>
          <w:rFonts w:ascii="Arial" w:hAnsi="Arial" w:hint="cs"/>
          <w:noProof w:val="0"/>
          <w:rtl/>
        </w:rPr>
        <w:t xml:space="preserve">. ככל </w:t>
      </w:r>
      <w:r w:rsidR="00F6476F">
        <w:rPr>
          <w:rFonts w:ascii="Arial" w:hAnsi="Arial" w:hint="cs"/>
          <w:noProof w:val="0"/>
          <w:rtl/>
        </w:rPr>
        <w:t xml:space="preserve">שייקבע כי </w:t>
      </w:r>
      <w:r w:rsidR="00350E33">
        <w:rPr>
          <w:rFonts w:ascii="Arial" w:hAnsi="Arial" w:hint="cs"/>
          <w:noProof w:val="0"/>
          <w:rtl/>
        </w:rPr>
        <w:t xml:space="preserve">קיימת אחריות </w:t>
      </w:r>
      <w:r w:rsidR="00F6476F">
        <w:rPr>
          <w:rFonts w:ascii="Arial" w:hAnsi="Arial" w:hint="cs"/>
          <w:noProof w:val="0"/>
          <w:rtl/>
        </w:rPr>
        <w:t xml:space="preserve">לקיבוץ, </w:t>
      </w:r>
      <w:r w:rsidR="00350E33">
        <w:rPr>
          <w:rFonts w:ascii="Arial" w:hAnsi="Arial" w:hint="cs"/>
          <w:noProof w:val="0"/>
          <w:rtl/>
        </w:rPr>
        <w:t>אדון בטענת התובעים לרשלנות והפרת חובה חקוקה</w:t>
      </w:r>
      <w:r w:rsidR="00F6476F">
        <w:rPr>
          <w:rFonts w:ascii="Arial" w:hAnsi="Arial" w:hint="cs"/>
          <w:noProof w:val="0"/>
          <w:rtl/>
        </w:rPr>
        <w:t xml:space="preserve"> ובשאלת הקשר הסיבתי בין אלה ובין מותו הטראגי של המנוח. </w:t>
      </w:r>
    </w:p>
    <w:p w:rsidR="005F74E4" w:rsidRDefault="005F74E4" w:rsidP="0093315F">
      <w:pPr>
        <w:spacing w:line="360" w:lineRule="auto"/>
        <w:jc w:val="both"/>
        <w:rPr>
          <w:rFonts w:ascii="Arial" w:hAnsi="Arial"/>
          <w:b/>
          <w:bCs/>
          <w:noProof w:val="0"/>
          <w:u w:val="single"/>
          <w:rtl/>
        </w:rPr>
      </w:pPr>
    </w:p>
    <w:p w:rsidR="00490513" w:rsidRPr="00D32F00" w:rsidRDefault="00F6476F" w:rsidP="0093315F">
      <w:pPr>
        <w:spacing w:line="360" w:lineRule="auto"/>
        <w:jc w:val="both"/>
        <w:rPr>
          <w:rFonts w:ascii="Arial" w:hAnsi="Arial"/>
          <w:b/>
          <w:bCs/>
          <w:noProof w:val="0"/>
          <w:u w:val="single"/>
          <w:rtl/>
        </w:rPr>
      </w:pPr>
      <w:r w:rsidRPr="00D32F00">
        <w:rPr>
          <w:rFonts w:ascii="Arial" w:hAnsi="Arial" w:hint="cs"/>
          <w:b/>
          <w:bCs/>
          <w:noProof w:val="0"/>
          <w:u w:val="single"/>
          <w:rtl/>
        </w:rPr>
        <w:lastRenderedPageBreak/>
        <w:t xml:space="preserve">אחריות הקיבוץ להפעלת </w:t>
      </w:r>
      <w:r w:rsidR="00E3006D" w:rsidRPr="00D32F00">
        <w:rPr>
          <w:rFonts w:ascii="Arial" w:hAnsi="Arial" w:hint="cs"/>
          <w:b/>
          <w:bCs/>
          <w:noProof w:val="0"/>
          <w:u w:val="single"/>
          <w:rtl/>
        </w:rPr>
        <w:t xml:space="preserve">חדר הכושר </w:t>
      </w:r>
      <w:r w:rsidRPr="00D32F00">
        <w:rPr>
          <w:rFonts w:ascii="Arial" w:hAnsi="Arial" w:hint="cs"/>
          <w:b/>
          <w:bCs/>
          <w:noProof w:val="0"/>
          <w:u w:val="single"/>
          <w:rtl/>
        </w:rPr>
        <w:t>במקלט</w:t>
      </w:r>
      <w:r w:rsidR="0093315F" w:rsidRPr="00D32F00">
        <w:rPr>
          <w:rFonts w:ascii="Arial" w:hAnsi="Arial" w:hint="cs"/>
          <w:b/>
          <w:bCs/>
          <w:noProof w:val="0"/>
          <w:u w:val="single"/>
          <w:rtl/>
        </w:rPr>
        <w:t xml:space="preserve">: </w:t>
      </w:r>
    </w:p>
    <w:p w:rsidR="00D40DFD" w:rsidRDefault="00CD765A" w:rsidP="0093315F">
      <w:pPr>
        <w:pStyle w:val="10"/>
        <w:numPr>
          <w:ilvl w:val="0"/>
          <w:numId w:val="1"/>
        </w:numPr>
        <w:spacing w:line="360" w:lineRule="auto"/>
        <w:jc w:val="both"/>
        <w:rPr>
          <w:rFonts w:ascii="Arial" w:hAnsi="Arial"/>
          <w:noProof w:val="0"/>
        </w:rPr>
      </w:pPr>
      <w:r>
        <w:rPr>
          <w:rFonts w:ascii="Arial" w:hAnsi="Arial" w:hint="cs"/>
          <w:noProof w:val="0"/>
          <w:rtl/>
        </w:rPr>
        <w:t xml:space="preserve">שאלת הקשר בין הקיבוץ ובין חדר הכושר שפעל במקלט הקיבוץ היא ליבת המחלוקת בין הצדדים. </w:t>
      </w:r>
    </w:p>
    <w:p w:rsidR="00454B74" w:rsidRDefault="00454B74" w:rsidP="0093315F">
      <w:pPr>
        <w:pStyle w:val="10"/>
        <w:numPr>
          <w:ilvl w:val="0"/>
          <w:numId w:val="1"/>
        </w:numPr>
        <w:spacing w:line="360" w:lineRule="auto"/>
        <w:jc w:val="both"/>
        <w:rPr>
          <w:rFonts w:ascii="Arial" w:hAnsi="Arial"/>
          <w:noProof w:val="0"/>
        </w:rPr>
      </w:pPr>
      <w:r>
        <w:rPr>
          <w:rFonts w:ascii="Arial" w:hAnsi="Arial" w:hint="cs"/>
          <w:noProof w:val="0"/>
          <w:rtl/>
        </w:rPr>
        <w:t>התו</w:t>
      </w:r>
      <w:r w:rsidR="00D40DFD">
        <w:rPr>
          <w:rFonts w:ascii="Arial" w:hAnsi="Arial" w:hint="cs"/>
          <w:noProof w:val="0"/>
          <w:rtl/>
        </w:rPr>
        <w:t>בעים טוענים (בתמצית) כי חדר הכושר היה באחריות ובשליטת הקיבוץ כ</w:t>
      </w:r>
      <w:r w:rsidR="00A17D3D">
        <w:rPr>
          <w:rFonts w:ascii="Arial" w:hAnsi="Arial" w:hint="cs"/>
          <w:noProof w:val="0"/>
          <w:rtl/>
        </w:rPr>
        <w:t>-</w:t>
      </w:r>
      <w:r w:rsidR="00D40DFD">
        <w:rPr>
          <w:rFonts w:ascii="Arial" w:hAnsi="Arial" w:hint="cs"/>
          <w:noProof w:val="0"/>
          <w:rtl/>
        </w:rPr>
        <w:t>"מ</w:t>
      </w:r>
      <w:r>
        <w:rPr>
          <w:rFonts w:ascii="Arial" w:hAnsi="Arial" w:hint="cs"/>
          <w:noProof w:val="0"/>
          <w:rtl/>
        </w:rPr>
        <w:t>תקן קיבוצי" לכל דבר, בדיוק כמו חדר האוכל ואולם הספורט. נטען כי מדובר בחדר כושר שהוקם עוד בשנות ה- 70 יחד עם א</w:t>
      </w:r>
      <w:r w:rsidR="00D40DFD">
        <w:rPr>
          <w:rFonts w:ascii="Arial" w:hAnsi="Arial" w:hint="cs"/>
          <w:noProof w:val="0"/>
          <w:rtl/>
        </w:rPr>
        <w:t xml:space="preserve">ולם הספורט של הקיבוץ, כמתחם אחד, </w:t>
      </w:r>
      <w:r>
        <w:rPr>
          <w:rFonts w:ascii="Arial" w:hAnsi="Arial" w:hint="cs"/>
          <w:noProof w:val="0"/>
          <w:rtl/>
        </w:rPr>
        <w:t xml:space="preserve">והתאמנו בו חברי קיבוץ וגם מתאמנים מחוץ לקיבוץ, לרבות נבחרת הכדורעף של המועצה האזורית. </w:t>
      </w:r>
    </w:p>
    <w:p w:rsidR="00454B74" w:rsidRDefault="00454B74" w:rsidP="00BB6F38">
      <w:pPr>
        <w:pStyle w:val="10"/>
        <w:numPr>
          <w:ilvl w:val="0"/>
          <w:numId w:val="1"/>
        </w:numPr>
        <w:spacing w:line="360" w:lineRule="auto"/>
        <w:jc w:val="both"/>
        <w:rPr>
          <w:rFonts w:ascii="Arial" w:hAnsi="Arial"/>
          <w:noProof w:val="0"/>
        </w:rPr>
      </w:pPr>
      <w:r>
        <w:rPr>
          <w:rFonts w:ascii="Arial" w:hAnsi="Arial" w:hint="cs"/>
          <w:noProof w:val="0"/>
          <w:rtl/>
        </w:rPr>
        <w:t xml:space="preserve">הנתבעות טוענות בתורן </w:t>
      </w:r>
      <w:r w:rsidR="00D40DFD">
        <w:rPr>
          <w:rFonts w:ascii="Arial" w:hAnsi="Arial" w:hint="cs"/>
          <w:noProof w:val="0"/>
          <w:rtl/>
        </w:rPr>
        <w:t>(</w:t>
      </w:r>
      <w:r w:rsidR="000421F4">
        <w:rPr>
          <w:rFonts w:ascii="Arial" w:hAnsi="Arial" w:hint="cs"/>
          <w:noProof w:val="0"/>
          <w:rtl/>
        </w:rPr>
        <w:t>בתמצית</w:t>
      </w:r>
      <w:r w:rsidR="00D40DFD">
        <w:rPr>
          <w:rFonts w:ascii="Arial" w:hAnsi="Arial" w:hint="cs"/>
          <w:noProof w:val="0"/>
          <w:rtl/>
        </w:rPr>
        <w:t>)</w:t>
      </w:r>
      <w:r w:rsidR="000421F4">
        <w:rPr>
          <w:rFonts w:ascii="Arial" w:hAnsi="Arial" w:hint="cs"/>
          <w:noProof w:val="0"/>
          <w:rtl/>
        </w:rPr>
        <w:t xml:space="preserve"> </w:t>
      </w:r>
      <w:r>
        <w:rPr>
          <w:rFonts w:ascii="Arial" w:hAnsi="Arial" w:hint="cs"/>
          <w:noProof w:val="0"/>
          <w:rtl/>
        </w:rPr>
        <w:t xml:space="preserve">כי </w:t>
      </w:r>
      <w:r w:rsidR="000421F4">
        <w:rPr>
          <w:rFonts w:ascii="Arial" w:hAnsi="Arial" w:hint="cs"/>
          <w:noProof w:val="0"/>
          <w:rtl/>
        </w:rPr>
        <w:t xml:space="preserve">הקיבוץ לא הפעיל את חדר הכושר ולא היה אחראי על חדר הכושר; </w:t>
      </w:r>
      <w:r w:rsidR="00C31C91">
        <w:rPr>
          <w:rFonts w:ascii="Arial" w:hAnsi="Arial" w:hint="cs"/>
          <w:noProof w:val="0"/>
          <w:rtl/>
        </w:rPr>
        <w:t>לעמדתן מדובר ב</w:t>
      </w:r>
      <w:r w:rsidR="000421F4">
        <w:rPr>
          <w:rFonts w:ascii="Arial" w:hAnsi="Arial" w:hint="cs"/>
          <w:noProof w:val="0"/>
          <w:rtl/>
        </w:rPr>
        <w:t xml:space="preserve">חדר סגור ונעול </w:t>
      </w:r>
      <w:r w:rsidR="00BB6F38">
        <w:rPr>
          <w:rFonts w:ascii="Arial" w:hAnsi="Arial" w:hint="cs"/>
          <w:noProof w:val="0"/>
          <w:rtl/>
        </w:rPr>
        <w:t xml:space="preserve">ששימש רק </w:t>
      </w:r>
      <w:r w:rsidR="000421F4">
        <w:rPr>
          <w:rFonts w:ascii="Arial" w:hAnsi="Arial" w:hint="cs"/>
          <w:noProof w:val="0"/>
          <w:rtl/>
        </w:rPr>
        <w:t xml:space="preserve">מספר אנשים מצומצם </w:t>
      </w:r>
      <w:r w:rsidR="00BB6F38">
        <w:rPr>
          <w:rFonts w:ascii="Arial" w:hAnsi="Arial" w:hint="cs"/>
          <w:noProof w:val="0"/>
          <w:rtl/>
        </w:rPr>
        <w:t>(לרבות המנוח) ש</w:t>
      </w:r>
      <w:r w:rsidR="000421F4">
        <w:rPr>
          <w:rFonts w:ascii="Arial" w:hAnsi="Arial" w:hint="cs"/>
          <w:noProof w:val="0"/>
          <w:rtl/>
        </w:rPr>
        <w:t xml:space="preserve">היה </w:t>
      </w:r>
      <w:r w:rsidR="00BB6F38">
        <w:rPr>
          <w:rFonts w:ascii="Arial" w:hAnsi="Arial" w:hint="cs"/>
          <w:noProof w:val="0"/>
          <w:rtl/>
        </w:rPr>
        <w:t xml:space="preserve">להם מפתח </w:t>
      </w:r>
      <w:r w:rsidR="000421F4">
        <w:rPr>
          <w:rFonts w:ascii="Arial" w:hAnsi="Arial" w:hint="cs"/>
          <w:noProof w:val="0"/>
          <w:rtl/>
        </w:rPr>
        <w:t>אליו; הקיבוץ לא נתן מפתח למתאמנים ולא היה לקיבוץ מפתח של חדר הכושר; הקיבוץ לא מכר מנויים של חדר הכושר ואף אחד לא שילם על האימון במקום; הקיב</w:t>
      </w:r>
      <w:r w:rsidR="00BB6F38">
        <w:rPr>
          <w:rFonts w:ascii="Arial" w:hAnsi="Arial" w:hint="cs"/>
          <w:noProof w:val="0"/>
          <w:rtl/>
        </w:rPr>
        <w:t>וץ לא תחזק את חדר הכושר</w:t>
      </w:r>
      <w:r w:rsidR="000421F4">
        <w:rPr>
          <w:rFonts w:ascii="Arial" w:hAnsi="Arial" w:hint="cs"/>
          <w:noProof w:val="0"/>
          <w:rtl/>
        </w:rPr>
        <w:t xml:space="preserve">; </w:t>
      </w:r>
      <w:r w:rsidR="007009E0">
        <w:rPr>
          <w:rFonts w:ascii="Arial" w:hAnsi="Arial" w:hint="cs"/>
          <w:noProof w:val="0"/>
          <w:rtl/>
        </w:rPr>
        <w:t xml:space="preserve">מי שהתאמן בחדר הכושר היו העדים שהעידו בבית המשפט והם בלבד; המתאמנים ידעו שהמקום לא </w:t>
      </w:r>
      <w:r w:rsidR="00BB6F38">
        <w:rPr>
          <w:rFonts w:ascii="Arial" w:hAnsi="Arial" w:hint="cs"/>
          <w:noProof w:val="0"/>
          <w:rtl/>
        </w:rPr>
        <w:t>הופעל</w:t>
      </w:r>
      <w:r w:rsidR="007009E0">
        <w:rPr>
          <w:rFonts w:ascii="Arial" w:hAnsi="Arial" w:hint="cs"/>
          <w:noProof w:val="0"/>
          <w:rtl/>
        </w:rPr>
        <w:t xml:space="preserve"> על ידי הקיבוץ והם</w:t>
      </w:r>
      <w:r w:rsidR="00BB6F38">
        <w:rPr>
          <w:rFonts w:ascii="Arial" w:hAnsi="Arial" w:hint="cs"/>
          <w:noProof w:val="0"/>
          <w:rtl/>
        </w:rPr>
        <w:t xml:space="preserve"> (המתאמנים)</w:t>
      </w:r>
      <w:r w:rsidR="004776C7">
        <w:rPr>
          <w:rFonts w:ascii="Arial" w:hAnsi="Arial" w:hint="cs"/>
          <w:noProof w:val="0"/>
          <w:rtl/>
        </w:rPr>
        <w:t xml:space="preserve"> </w:t>
      </w:r>
      <w:r w:rsidR="00BB6F38">
        <w:rPr>
          <w:rFonts w:ascii="Arial" w:hAnsi="Arial" w:hint="cs"/>
          <w:noProof w:val="0"/>
          <w:rtl/>
        </w:rPr>
        <w:t xml:space="preserve">הפעילו אותו </w:t>
      </w:r>
      <w:r w:rsidR="007009E0">
        <w:rPr>
          <w:rFonts w:ascii="Arial" w:hAnsi="Arial" w:hint="cs"/>
          <w:noProof w:val="0"/>
          <w:rtl/>
        </w:rPr>
        <w:t>עבו</w:t>
      </w:r>
      <w:r w:rsidR="00BB6F38">
        <w:rPr>
          <w:rFonts w:ascii="Arial" w:hAnsi="Arial" w:hint="cs"/>
          <w:noProof w:val="0"/>
          <w:rtl/>
        </w:rPr>
        <w:t xml:space="preserve">ר עצמם; המתאמנים ובהם המנוח </w:t>
      </w:r>
      <w:r w:rsidR="007009E0">
        <w:rPr>
          <w:rFonts w:ascii="Arial" w:hAnsi="Arial" w:hint="cs"/>
          <w:noProof w:val="0"/>
          <w:rtl/>
        </w:rPr>
        <w:t xml:space="preserve">הציבו את המכשירים במקום ותחזקו אותם; האפשרות של </w:t>
      </w:r>
      <w:r w:rsidR="00721A3B">
        <w:rPr>
          <w:rFonts w:ascii="Arial" w:hAnsi="Arial" w:hint="cs"/>
          <w:noProof w:val="0"/>
          <w:rtl/>
        </w:rPr>
        <w:t>ה</w:t>
      </w:r>
      <w:r w:rsidR="007009E0">
        <w:rPr>
          <w:rFonts w:ascii="Arial" w:hAnsi="Arial" w:hint="cs"/>
          <w:noProof w:val="0"/>
          <w:rtl/>
        </w:rPr>
        <w:t xml:space="preserve">מתאמנים להשתמש במתקנים במקלט היא ייחודית לקיבוץ בו מתייחסים החברים לנכסי הקיבוץ כשייכים לעצמם. המתאמנים וגם המנוח נהגו במקום מנהג בעלות. </w:t>
      </w:r>
    </w:p>
    <w:p w:rsidR="00432890" w:rsidRDefault="00765574" w:rsidP="00A17D3D">
      <w:pPr>
        <w:pStyle w:val="10"/>
        <w:numPr>
          <w:ilvl w:val="0"/>
          <w:numId w:val="1"/>
        </w:numPr>
        <w:spacing w:line="360" w:lineRule="auto"/>
        <w:jc w:val="both"/>
        <w:rPr>
          <w:rFonts w:ascii="Arial" w:hAnsi="Arial"/>
          <w:noProof w:val="0"/>
        </w:rPr>
      </w:pPr>
      <w:r>
        <w:rPr>
          <w:rFonts w:ascii="Arial" w:hAnsi="Arial" w:hint="cs"/>
          <w:noProof w:val="0"/>
          <w:rtl/>
        </w:rPr>
        <w:t>אקדים את המאוחר ואציין כי לאחר שבחנתי את חומר הראיות שהונח לפניי והתרשמתי מ</w:t>
      </w:r>
      <w:r w:rsidR="00FB3DA4">
        <w:rPr>
          <w:rFonts w:ascii="Arial" w:hAnsi="Arial" w:hint="cs"/>
          <w:noProof w:val="0"/>
          <w:rtl/>
        </w:rPr>
        <w:t>ה</w:t>
      </w:r>
      <w:r>
        <w:rPr>
          <w:rFonts w:ascii="Arial" w:hAnsi="Arial" w:hint="cs"/>
          <w:noProof w:val="0"/>
          <w:rtl/>
        </w:rPr>
        <w:t>עדויות העדים</w:t>
      </w:r>
      <w:r w:rsidR="005346C1">
        <w:rPr>
          <w:rFonts w:ascii="Arial" w:hAnsi="Arial" w:hint="cs"/>
          <w:noProof w:val="0"/>
          <w:rtl/>
        </w:rPr>
        <w:t>,</w:t>
      </w:r>
      <w:r w:rsidR="00FB3DA4">
        <w:rPr>
          <w:rFonts w:ascii="Arial" w:hAnsi="Arial" w:hint="cs"/>
          <w:noProof w:val="0"/>
          <w:rtl/>
        </w:rPr>
        <w:t xml:space="preserve"> שוכנעתי כי חדר הכושר שפעל במקלט הקיבוץ ובו מצא המנוח את מותו </w:t>
      </w:r>
      <w:r w:rsidR="00D40DFD">
        <w:rPr>
          <w:rFonts w:ascii="Arial" w:hAnsi="Arial" w:hint="cs"/>
          <w:noProof w:val="0"/>
          <w:rtl/>
        </w:rPr>
        <w:t xml:space="preserve">היה </w:t>
      </w:r>
      <w:r w:rsidR="00FB3DA4">
        <w:rPr>
          <w:rFonts w:ascii="Arial" w:hAnsi="Arial" w:hint="cs"/>
          <w:noProof w:val="0"/>
          <w:rtl/>
        </w:rPr>
        <w:t>באחריות הקיבוץ</w:t>
      </w:r>
      <w:r w:rsidR="00D40DFD">
        <w:rPr>
          <w:rFonts w:ascii="Arial" w:hAnsi="Arial" w:hint="cs"/>
          <w:noProof w:val="0"/>
          <w:rtl/>
        </w:rPr>
        <w:t xml:space="preserve"> ופעל כמתקן של הקיבוץ במשך שנים רבות</w:t>
      </w:r>
      <w:r w:rsidR="00FB3DA4">
        <w:rPr>
          <w:rFonts w:ascii="Arial" w:hAnsi="Arial" w:hint="cs"/>
          <w:noProof w:val="0"/>
          <w:rtl/>
        </w:rPr>
        <w:t>. כפי שייראה להלן,</w:t>
      </w:r>
      <w:r w:rsidR="004776C7">
        <w:rPr>
          <w:rFonts w:ascii="Arial" w:hAnsi="Arial" w:hint="cs"/>
          <w:noProof w:val="0"/>
          <w:rtl/>
        </w:rPr>
        <w:t xml:space="preserve"> </w:t>
      </w:r>
      <w:r w:rsidR="00D40DFD">
        <w:rPr>
          <w:rFonts w:ascii="Arial" w:hAnsi="Arial" w:hint="cs"/>
          <w:noProof w:val="0"/>
          <w:rtl/>
        </w:rPr>
        <w:t xml:space="preserve">עסקינן בחדר כושר שפעל </w:t>
      </w:r>
      <w:r w:rsidR="00AD2130">
        <w:rPr>
          <w:rFonts w:ascii="Arial" w:hAnsi="Arial" w:hint="cs"/>
          <w:noProof w:val="0"/>
          <w:rtl/>
        </w:rPr>
        <w:t xml:space="preserve">צמוד לאולם הספורט (כחטיבת ספורט אחת) </w:t>
      </w:r>
      <w:r w:rsidR="00D40DFD">
        <w:rPr>
          <w:rFonts w:ascii="Arial" w:hAnsi="Arial" w:hint="cs"/>
          <w:noProof w:val="0"/>
          <w:rtl/>
        </w:rPr>
        <w:t>עוד משנות ה-70</w:t>
      </w:r>
      <w:r w:rsidR="004776C7">
        <w:rPr>
          <w:rFonts w:ascii="Arial" w:hAnsi="Arial" w:hint="cs"/>
          <w:noProof w:val="0"/>
          <w:rtl/>
        </w:rPr>
        <w:t xml:space="preserve"> </w:t>
      </w:r>
      <w:r w:rsidR="00D40DFD">
        <w:rPr>
          <w:rFonts w:ascii="Arial" w:hAnsi="Arial" w:hint="cs"/>
          <w:noProof w:val="0"/>
          <w:rtl/>
        </w:rPr>
        <w:t>ובו</w:t>
      </w:r>
      <w:r w:rsidR="00AD2130">
        <w:rPr>
          <w:rFonts w:ascii="Arial" w:hAnsi="Arial" w:hint="cs"/>
          <w:noProof w:val="0"/>
          <w:rtl/>
        </w:rPr>
        <w:t xml:space="preserve"> התאמנו חברי הקיבוץ במשך שנים וגם מתאמנים מחוץ לקיבוץ.  </w:t>
      </w:r>
      <w:r w:rsidR="00FB3DA4">
        <w:rPr>
          <w:rFonts w:ascii="Arial" w:hAnsi="Arial" w:hint="cs"/>
          <w:noProof w:val="0"/>
          <w:rtl/>
        </w:rPr>
        <w:t xml:space="preserve"> </w:t>
      </w:r>
    </w:p>
    <w:p w:rsidR="00FB3DA4" w:rsidRPr="00BB6F38" w:rsidRDefault="00432890" w:rsidP="00BB6F38">
      <w:pPr>
        <w:pStyle w:val="10"/>
        <w:numPr>
          <w:ilvl w:val="0"/>
          <w:numId w:val="1"/>
        </w:numPr>
        <w:spacing w:line="360" w:lineRule="auto"/>
        <w:jc w:val="both"/>
        <w:rPr>
          <w:rFonts w:ascii="Arial" w:hAnsi="Arial"/>
          <w:noProof w:val="0"/>
          <w:rtl/>
        </w:rPr>
      </w:pPr>
      <w:r w:rsidRPr="00BB6F38">
        <w:rPr>
          <w:rFonts w:ascii="Arial" w:hAnsi="Arial" w:hint="cs"/>
          <w:noProof w:val="0"/>
          <w:rtl/>
        </w:rPr>
        <w:t xml:space="preserve">הקיבוץ </w:t>
      </w:r>
      <w:r w:rsidR="00A02B03" w:rsidRPr="00BB6F38">
        <w:rPr>
          <w:rFonts w:ascii="Arial" w:hAnsi="Arial" w:hint="cs"/>
          <w:noProof w:val="0"/>
          <w:rtl/>
        </w:rPr>
        <w:t xml:space="preserve">מסיבותיו </w:t>
      </w:r>
      <w:r w:rsidRPr="00BB6F38">
        <w:rPr>
          <w:rFonts w:ascii="Arial" w:hAnsi="Arial" w:hint="cs"/>
          <w:noProof w:val="0"/>
          <w:rtl/>
        </w:rPr>
        <w:t xml:space="preserve">בחר </w:t>
      </w:r>
      <w:r w:rsidR="00721A3B">
        <w:rPr>
          <w:rFonts w:ascii="Arial" w:hAnsi="Arial" w:hint="cs"/>
          <w:noProof w:val="0"/>
          <w:rtl/>
        </w:rPr>
        <w:t>ש</w:t>
      </w:r>
      <w:r w:rsidRPr="00BB6F38">
        <w:rPr>
          <w:rFonts w:ascii="Arial" w:hAnsi="Arial" w:hint="cs"/>
          <w:noProof w:val="0"/>
          <w:rtl/>
        </w:rPr>
        <w:t xml:space="preserve">לא להסדיר </w:t>
      </w:r>
      <w:r w:rsidR="00BB6F38">
        <w:rPr>
          <w:rFonts w:ascii="Arial" w:hAnsi="Arial" w:hint="cs"/>
          <w:noProof w:val="0"/>
          <w:rtl/>
        </w:rPr>
        <w:t xml:space="preserve">ולפקח </w:t>
      </w:r>
      <w:r w:rsidR="00A02B03" w:rsidRPr="00BB6F38">
        <w:rPr>
          <w:rFonts w:ascii="Arial" w:hAnsi="Arial" w:hint="cs"/>
          <w:noProof w:val="0"/>
          <w:rtl/>
        </w:rPr>
        <w:t xml:space="preserve">על </w:t>
      </w:r>
      <w:r w:rsidR="002E499A" w:rsidRPr="00BB6F38">
        <w:rPr>
          <w:rFonts w:ascii="Arial" w:hAnsi="Arial" w:hint="cs"/>
          <w:noProof w:val="0"/>
          <w:rtl/>
        </w:rPr>
        <w:t>הפעילות</w:t>
      </w:r>
      <w:r w:rsidR="00A02B03" w:rsidRPr="00BB6F38">
        <w:rPr>
          <w:rFonts w:ascii="Arial" w:hAnsi="Arial" w:hint="cs"/>
          <w:noProof w:val="0"/>
          <w:rtl/>
        </w:rPr>
        <w:t xml:space="preserve"> ב</w:t>
      </w:r>
      <w:r w:rsidR="00721A3B">
        <w:rPr>
          <w:rFonts w:ascii="Arial" w:hAnsi="Arial" w:hint="cs"/>
          <w:noProof w:val="0"/>
          <w:rtl/>
        </w:rPr>
        <w:t>חדר הכושר</w:t>
      </w:r>
      <w:r w:rsidR="00BB6F38">
        <w:rPr>
          <w:rFonts w:ascii="Arial" w:hAnsi="Arial" w:hint="cs"/>
          <w:noProof w:val="0"/>
          <w:rtl/>
        </w:rPr>
        <w:t xml:space="preserve">. ברם, </w:t>
      </w:r>
      <w:r w:rsidRPr="00BB6F38">
        <w:rPr>
          <w:rFonts w:ascii="Arial" w:hAnsi="Arial" w:hint="cs"/>
          <w:noProof w:val="0"/>
          <w:rtl/>
        </w:rPr>
        <w:t xml:space="preserve">התנהלות </w:t>
      </w:r>
      <w:r w:rsidR="00BB6F38">
        <w:rPr>
          <w:rFonts w:ascii="Arial" w:hAnsi="Arial" w:hint="cs"/>
          <w:noProof w:val="0"/>
          <w:rtl/>
        </w:rPr>
        <w:t xml:space="preserve">זו </w:t>
      </w:r>
      <w:r w:rsidRPr="00BB6F38">
        <w:rPr>
          <w:rFonts w:ascii="Arial" w:hAnsi="Arial" w:hint="cs"/>
          <w:noProof w:val="0"/>
          <w:rtl/>
        </w:rPr>
        <w:t xml:space="preserve">(אודותיה </w:t>
      </w:r>
      <w:r w:rsidR="002E499A" w:rsidRPr="00BB6F38">
        <w:rPr>
          <w:rFonts w:ascii="Arial" w:hAnsi="Arial" w:hint="cs"/>
          <w:noProof w:val="0"/>
          <w:rtl/>
        </w:rPr>
        <w:t xml:space="preserve">עוד </w:t>
      </w:r>
      <w:r w:rsidRPr="00BB6F38">
        <w:rPr>
          <w:rFonts w:ascii="Arial" w:hAnsi="Arial" w:hint="cs"/>
          <w:noProof w:val="0"/>
          <w:rtl/>
        </w:rPr>
        <w:t>יורחב בהמשך פס</w:t>
      </w:r>
      <w:r w:rsidR="00A02B03" w:rsidRPr="00BB6F38">
        <w:rPr>
          <w:rFonts w:ascii="Arial" w:hAnsi="Arial" w:hint="cs"/>
          <w:noProof w:val="0"/>
          <w:rtl/>
        </w:rPr>
        <w:t>ק הדין</w:t>
      </w:r>
      <w:r w:rsidRPr="00BB6F38">
        <w:rPr>
          <w:rFonts w:ascii="Arial" w:hAnsi="Arial" w:hint="cs"/>
          <w:noProof w:val="0"/>
          <w:rtl/>
        </w:rPr>
        <w:t>)</w:t>
      </w:r>
      <w:r w:rsidR="00BB6F38">
        <w:rPr>
          <w:rFonts w:ascii="Arial" w:hAnsi="Arial" w:hint="cs"/>
          <w:noProof w:val="0"/>
          <w:rtl/>
        </w:rPr>
        <w:t xml:space="preserve"> אינה מנתקת </w:t>
      </w:r>
      <w:r w:rsidR="00A02B03" w:rsidRPr="00BB6F38">
        <w:rPr>
          <w:rFonts w:ascii="Arial" w:hAnsi="Arial" w:hint="cs"/>
          <w:noProof w:val="0"/>
          <w:rtl/>
        </w:rPr>
        <w:t>את</w:t>
      </w:r>
      <w:r w:rsidR="00BB6F38">
        <w:rPr>
          <w:rFonts w:ascii="Arial" w:hAnsi="Arial" w:hint="cs"/>
          <w:noProof w:val="0"/>
          <w:rtl/>
        </w:rPr>
        <w:t xml:space="preserve"> הקשר בין הקיבוץ ובין חדר הכושר שפעל בתחום הקיבוץ ובאחריותו</w:t>
      </w:r>
      <w:r w:rsidR="00721A3B">
        <w:rPr>
          <w:rFonts w:ascii="Arial" w:hAnsi="Arial" w:hint="cs"/>
          <w:noProof w:val="0"/>
          <w:rtl/>
        </w:rPr>
        <w:t xml:space="preserve"> במשך שנים רבות. </w:t>
      </w:r>
      <w:r w:rsidR="00A02B03" w:rsidRPr="00BB6F38">
        <w:rPr>
          <w:rFonts w:ascii="Arial" w:hAnsi="Arial" w:hint="cs"/>
          <w:noProof w:val="0"/>
          <w:rtl/>
        </w:rPr>
        <w:t>להלן הנימוקים להכרעתי בתמצית:</w:t>
      </w:r>
    </w:p>
    <w:p w:rsidR="002E499A" w:rsidRDefault="00021E6B" w:rsidP="00F8599A">
      <w:pPr>
        <w:pStyle w:val="10"/>
        <w:numPr>
          <w:ilvl w:val="0"/>
          <w:numId w:val="4"/>
        </w:numPr>
        <w:spacing w:line="360" w:lineRule="auto"/>
        <w:jc w:val="both"/>
        <w:rPr>
          <w:rFonts w:ascii="Arial" w:hAnsi="Arial"/>
          <w:noProof w:val="0"/>
        </w:rPr>
      </w:pPr>
      <w:r>
        <w:rPr>
          <w:rFonts w:ascii="Arial" w:hAnsi="Arial" w:hint="cs"/>
          <w:noProof w:val="0"/>
          <w:rtl/>
        </w:rPr>
        <w:t xml:space="preserve">הנתבעות לא הביאו </w:t>
      </w:r>
      <w:r w:rsidR="00BB6F38">
        <w:rPr>
          <w:rFonts w:ascii="Arial" w:hAnsi="Arial" w:hint="cs"/>
          <w:noProof w:val="0"/>
          <w:rtl/>
        </w:rPr>
        <w:t>כל</w:t>
      </w:r>
      <w:r>
        <w:rPr>
          <w:rFonts w:ascii="Arial" w:hAnsi="Arial" w:hint="cs"/>
          <w:noProof w:val="0"/>
          <w:rtl/>
        </w:rPr>
        <w:t xml:space="preserve"> ראייה מטעמן המתייחסת לנסיבות הקמת חדר הכושר והשימוש שנעשה בו לאורך שנים</w:t>
      </w:r>
      <w:r w:rsidR="00BB6F38">
        <w:rPr>
          <w:rFonts w:ascii="Arial" w:hAnsi="Arial" w:hint="cs"/>
          <w:noProof w:val="0"/>
          <w:rtl/>
        </w:rPr>
        <w:t xml:space="preserve"> בתחום הקיבוץ</w:t>
      </w:r>
      <w:r>
        <w:rPr>
          <w:rFonts w:ascii="Arial" w:hAnsi="Arial" w:hint="cs"/>
          <w:noProof w:val="0"/>
          <w:rtl/>
        </w:rPr>
        <w:t>. העדה היחידה</w:t>
      </w:r>
      <w:r w:rsidR="00FA3CE1">
        <w:rPr>
          <w:rFonts w:ascii="Arial" w:hAnsi="Arial" w:hint="cs"/>
          <w:noProof w:val="0"/>
          <w:rtl/>
        </w:rPr>
        <w:t xml:space="preserve"> שהוזמנה מטעם הנתבעות בעניין שהוא כאמור לב המחלוקת </w:t>
      </w:r>
      <w:r w:rsidR="00F8599A">
        <w:rPr>
          <w:rFonts w:ascii="Arial" w:hAnsi="Arial" w:hint="cs"/>
          <w:noProof w:val="0"/>
          <w:rtl/>
        </w:rPr>
        <w:t>הייתה</w:t>
      </w:r>
      <w:r w:rsidR="00A1125D">
        <w:rPr>
          <w:rFonts w:ascii="Arial" w:hAnsi="Arial" w:hint="cs"/>
          <w:noProof w:val="0"/>
          <w:rtl/>
        </w:rPr>
        <w:t xml:space="preserve"> מנהלת הקהילה בקיבוץ</w:t>
      </w:r>
      <w:r w:rsidR="00FA3CE1">
        <w:rPr>
          <w:rFonts w:ascii="Arial" w:hAnsi="Arial" w:hint="cs"/>
          <w:noProof w:val="0"/>
          <w:rtl/>
        </w:rPr>
        <w:t xml:space="preserve">. דא עקא, עדה </w:t>
      </w:r>
      <w:r w:rsidR="00BB6F38">
        <w:rPr>
          <w:rFonts w:ascii="Arial" w:hAnsi="Arial" w:hint="cs"/>
          <w:noProof w:val="0"/>
          <w:rtl/>
        </w:rPr>
        <w:t>זו אינה חברה ותושבת הקיבוץ ו</w:t>
      </w:r>
      <w:r w:rsidR="00A1125D">
        <w:rPr>
          <w:rFonts w:ascii="Arial" w:hAnsi="Arial" w:hint="cs"/>
          <w:noProof w:val="0"/>
          <w:rtl/>
        </w:rPr>
        <w:t xml:space="preserve">החלה את עבודתה </w:t>
      </w:r>
      <w:r w:rsidR="00BE6172">
        <w:rPr>
          <w:rFonts w:ascii="Arial" w:hAnsi="Arial" w:hint="cs"/>
          <w:noProof w:val="0"/>
          <w:rtl/>
        </w:rPr>
        <w:t xml:space="preserve">בקיבוץ </w:t>
      </w:r>
      <w:r w:rsidR="00FA3CE1">
        <w:rPr>
          <w:rFonts w:ascii="Arial" w:hAnsi="Arial" w:hint="cs"/>
          <w:noProof w:val="0"/>
          <w:rtl/>
        </w:rPr>
        <w:t>כשנתיים עובר לתאונה</w:t>
      </w:r>
      <w:r w:rsidR="00BB6F38">
        <w:rPr>
          <w:rFonts w:ascii="Arial" w:hAnsi="Arial" w:hint="cs"/>
          <w:noProof w:val="0"/>
          <w:rtl/>
        </w:rPr>
        <w:t xml:space="preserve">. העדה לא ידעה למסור בעדותה </w:t>
      </w:r>
      <w:r w:rsidR="00A17D3D">
        <w:rPr>
          <w:rFonts w:ascii="Arial" w:hAnsi="Arial" w:hint="cs"/>
          <w:noProof w:val="0"/>
          <w:rtl/>
        </w:rPr>
        <w:t>מתי הוק</w:t>
      </w:r>
      <w:r w:rsidR="00FA3CE1">
        <w:rPr>
          <w:rFonts w:ascii="Arial" w:hAnsi="Arial" w:hint="cs"/>
          <w:noProof w:val="0"/>
          <w:rtl/>
        </w:rPr>
        <w:t xml:space="preserve">ם חדר הכושר, מי הקים אותו ומי עשה בו שימוש. אם ניתן ללמוד מעדותה של </w:t>
      </w:r>
      <w:r w:rsidR="00F8599A">
        <w:rPr>
          <w:rFonts w:ascii="Arial" w:hAnsi="Arial" w:hint="cs"/>
          <w:noProof w:val="0"/>
          <w:rtl/>
        </w:rPr>
        <w:t>מנהלת הקהילה</w:t>
      </w:r>
      <w:r w:rsidR="00FA3CE1">
        <w:rPr>
          <w:rFonts w:ascii="Arial" w:hAnsi="Arial" w:hint="cs"/>
          <w:noProof w:val="0"/>
          <w:rtl/>
        </w:rPr>
        <w:t xml:space="preserve"> פרט כלשהו הרי שניתן ללמוד כי חדר הכושר פעל בחסות ה</w:t>
      </w:r>
      <w:r w:rsidR="00FC75E7">
        <w:rPr>
          <w:rFonts w:ascii="Arial" w:hAnsi="Arial" w:hint="cs"/>
          <w:noProof w:val="0"/>
          <w:rtl/>
        </w:rPr>
        <w:t>קיבוץ במשך שנים רבות (</w:t>
      </w:r>
      <w:r w:rsidR="00A81275">
        <w:rPr>
          <w:rFonts w:ascii="Arial" w:hAnsi="Arial" w:hint="cs"/>
          <w:noProof w:val="0"/>
          <w:rtl/>
        </w:rPr>
        <w:t>בית המשפט</w:t>
      </w:r>
      <w:r w:rsidR="00FC75E7">
        <w:rPr>
          <w:rFonts w:ascii="Arial" w:hAnsi="Arial" w:hint="cs"/>
          <w:noProof w:val="0"/>
          <w:rtl/>
        </w:rPr>
        <w:t xml:space="preserve">: </w:t>
      </w:r>
      <w:r w:rsidR="00A81275">
        <w:rPr>
          <w:rFonts w:ascii="Arial" w:hAnsi="Arial" w:hint="cs"/>
          <w:noProof w:val="0"/>
          <w:rtl/>
        </w:rPr>
        <w:t>"</w:t>
      </w:r>
      <w:r w:rsidR="00FC75E7" w:rsidRPr="00A81275">
        <w:rPr>
          <w:rFonts w:ascii="Arial" w:hAnsi="Arial" w:hint="cs"/>
          <w:b/>
          <w:bCs/>
          <w:noProof w:val="0"/>
          <w:rtl/>
        </w:rPr>
        <w:t>מהמידע שלך חדר הכושר הזה הוא משנות ה- 70? בערך</w:t>
      </w:r>
      <w:r w:rsidR="00A81275">
        <w:rPr>
          <w:rFonts w:ascii="Arial" w:hAnsi="Arial" w:hint="cs"/>
          <w:noProof w:val="0"/>
          <w:rtl/>
        </w:rPr>
        <w:t>"</w:t>
      </w:r>
      <w:r w:rsidR="00FC75E7">
        <w:rPr>
          <w:rFonts w:ascii="Arial" w:hAnsi="Arial" w:hint="cs"/>
          <w:noProof w:val="0"/>
          <w:rtl/>
        </w:rPr>
        <w:t xml:space="preserve">. </w:t>
      </w:r>
      <w:r w:rsidR="00F8599A">
        <w:rPr>
          <w:rFonts w:ascii="Arial" w:hAnsi="Arial" w:hint="cs"/>
          <w:noProof w:val="0"/>
          <w:rtl/>
        </w:rPr>
        <w:t>מנהלת הקהילה</w:t>
      </w:r>
      <w:r w:rsidR="00FC75E7">
        <w:rPr>
          <w:rFonts w:ascii="Arial" w:hAnsi="Arial" w:hint="cs"/>
          <w:noProof w:val="0"/>
          <w:rtl/>
        </w:rPr>
        <w:t xml:space="preserve">: </w:t>
      </w:r>
      <w:r w:rsidR="00FC75E7" w:rsidRPr="00163817">
        <w:rPr>
          <w:rFonts w:ascii="Arial" w:hAnsi="Arial" w:hint="cs"/>
          <w:b/>
          <w:bCs/>
          <w:noProof w:val="0"/>
          <w:rtl/>
        </w:rPr>
        <w:t>לפי מה שהבנתי הוא לפחות מאז</w:t>
      </w:r>
      <w:r w:rsidR="00FC75E7">
        <w:rPr>
          <w:rFonts w:ascii="Arial" w:hAnsi="Arial" w:hint="cs"/>
          <w:noProof w:val="0"/>
          <w:rtl/>
        </w:rPr>
        <w:t xml:space="preserve">". עמ' 89 לפרוטוקול ש' 4-5).  </w:t>
      </w:r>
    </w:p>
    <w:p w:rsidR="00A1125D" w:rsidRPr="00321FF3" w:rsidRDefault="00F8599A" w:rsidP="00721A3B">
      <w:pPr>
        <w:pStyle w:val="10"/>
        <w:numPr>
          <w:ilvl w:val="0"/>
          <w:numId w:val="4"/>
        </w:numPr>
        <w:spacing w:line="360" w:lineRule="auto"/>
        <w:jc w:val="both"/>
        <w:rPr>
          <w:rFonts w:ascii="Arial" w:hAnsi="Arial"/>
          <w:noProof w:val="0"/>
        </w:rPr>
      </w:pPr>
      <w:r>
        <w:rPr>
          <w:rFonts w:ascii="Arial" w:hAnsi="Arial" w:hint="cs"/>
          <w:noProof w:val="0"/>
          <w:rtl/>
        </w:rPr>
        <w:lastRenderedPageBreak/>
        <w:t>מנהלת הקהילה</w:t>
      </w:r>
      <w:r w:rsidR="00F81A9F">
        <w:rPr>
          <w:rFonts w:ascii="Arial" w:hAnsi="Arial" w:hint="cs"/>
          <w:noProof w:val="0"/>
          <w:rtl/>
        </w:rPr>
        <w:t xml:space="preserve"> </w:t>
      </w:r>
      <w:r w:rsidR="00FA3CE1">
        <w:rPr>
          <w:rFonts w:ascii="Arial" w:hAnsi="Arial" w:hint="cs"/>
          <w:noProof w:val="0"/>
          <w:rtl/>
        </w:rPr>
        <w:t xml:space="preserve">נשאלה בחקירתה </w:t>
      </w:r>
      <w:r w:rsidR="00F81A9F">
        <w:rPr>
          <w:rFonts w:ascii="Arial" w:hAnsi="Arial" w:hint="cs"/>
          <w:noProof w:val="0"/>
          <w:rtl/>
        </w:rPr>
        <w:t>האם ידעה על חדר הכושר והשיבה: "</w:t>
      </w:r>
      <w:r w:rsidR="00F81A9F" w:rsidRPr="00BA0735">
        <w:rPr>
          <w:rFonts w:ascii="Arial" w:hAnsi="Arial" w:hint="cs"/>
          <w:b/>
          <w:bCs/>
          <w:noProof w:val="0"/>
          <w:rtl/>
        </w:rPr>
        <w:t xml:space="preserve">הייתה ביקורת מקלטים, לדעתי ממש ממה </w:t>
      </w:r>
      <w:r w:rsidR="00F81A9F" w:rsidRPr="00321FF3">
        <w:rPr>
          <w:rFonts w:ascii="Arial" w:hAnsi="Arial" w:hint="cs"/>
          <w:b/>
          <w:bCs/>
          <w:noProof w:val="0"/>
          <w:rtl/>
        </w:rPr>
        <w:t xml:space="preserve">שאני זוכרת קרוב יחסית לתאונה.. של הקיבוץ </w:t>
      </w:r>
      <w:r w:rsidR="00BA0735" w:rsidRPr="00321FF3">
        <w:rPr>
          <w:rFonts w:ascii="Arial" w:hAnsi="Arial" w:hint="cs"/>
          <w:b/>
          <w:bCs/>
          <w:noProof w:val="0"/>
          <w:rtl/>
        </w:rPr>
        <w:t xml:space="preserve">אמר שהוא לא יכול להיכנס למקלט, </w:t>
      </w:r>
      <w:r w:rsidR="00BA0735" w:rsidRPr="00321FF3">
        <w:rPr>
          <w:rFonts w:ascii="Arial" w:hAnsi="Arial" w:hint="cs"/>
          <w:b/>
          <w:bCs/>
          <w:noProof w:val="0"/>
          <w:u w:val="single"/>
          <w:rtl/>
        </w:rPr>
        <w:t xml:space="preserve">חדר כושר </w:t>
      </w:r>
      <w:r w:rsidR="00BA0735" w:rsidRPr="00321FF3">
        <w:rPr>
          <w:rFonts w:ascii="Arial" w:hAnsi="Arial" w:hint="cs"/>
          <w:b/>
          <w:bCs/>
          <w:noProof w:val="0"/>
          <w:rtl/>
        </w:rPr>
        <w:t xml:space="preserve">בגלל שהחליפו </w:t>
      </w:r>
      <w:r w:rsidRPr="00321FF3">
        <w:rPr>
          <w:rFonts w:ascii="Arial" w:hAnsi="Arial" w:hint="cs"/>
          <w:b/>
          <w:bCs/>
          <w:noProof w:val="0"/>
          <w:rtl/>
        </w:rPr>
        <w:t>צילינד</w:t>
      </w:r>
      <w:r w:rsidRPr="00321FF3">
        <w:rPr>
          <w:rFonts w:ascii="Arial" w:hAnsi="Arial" w:hint="eastAsia"/>
          <w:b/>
          <w:bCs/>
          <w:noProof w:val="0"/>
          <w:rtl/>
        </w:rPr>
        <w:t>ר</w:t>
      </w:r>
      <w:r w:rsidR="00BA0735" w:rsidRPr="00321FF3">
        <w:rPr>
          <w:rFonts w:ascii="Arial" w:hAnsi="Arial" w:hint="cs"/>
          <w:noProof w:val="0"/>
          <w:rtl/>
        </w:rPr>
        <w:t xml:space="preserve"> (עמ' 81 ש' 11-14 לפרוטוקול). </w:t>
      </w:r>
      <w:r w:rsidR="00F81A9F" w:rsidRPr="00321FF3">
        <w:rPr>
          <w:rFonts w:ascii="Arial" w:hAnsi="Arial" w:hint="cs"/>
          <w:noProof w:val="0"/>
          <w:rtl/>
        </w:rPr>
        <w:t xml:space="preserve"> </w:t>
      </w:r>
    </w:p>
    <w:p w:rsidR="00BA0735" w:rsidRDefault="00F8599A" w:rsidP="002E40C4">
      <w:pPr>
        <w:pStyle w:val="10"/>
        <w:numPr>
          <w:ilvl w:val="0"/>
          <w:numId w:val="4"/>
        </w:numPr>
        <w:spacing w:line="360" w:lineRule="auto"/>
        <w:jc w:val="both"/>
        <w:rPr>
          <w:rFonts w:ascii="Arial" w:hAnsi="Arial"/>
          <w:noProof w:val="0"/>
          <w:rtl/>
        </w:rPr>
      </w:pPr>
      <w:r>
        <w:rPr>
          <w:rFonts w:ascii="Arial" w:hAnsi="Arial" w:hint="cs"/>
          <w:noProof w:val="0"/>
          <w:rtl/>
        </w:rPr>
        <w:t xml:space="preserve">מנהלת הקהילה </w:t>
      </w:r>
      <w:r w:rsidR="00FA3CE1">
        <w:rPr>
          <w:rFonts w:ascii="Arial" w:hAnsi="Arial" w:hint="cs"/>
          <w:noProof w:val="0"/>
          <w:rtl/>
        </w:rPr>
        <w:t>נשאלה</w:t>
      </w:r>
      <w:r w:rsidR="002E40C4">
        <w:rPr>
          <w:rFonts w:ascii="Arial" w:hAnsi="Arial" w:hint="cs"/>
          <w:noProof w:val="0"/>
          <w:rtl/>
        </w:rPr>
        <w:t xml:space="preserve">, כיצד </w:t>
      </w:r>
      <w:r w:rsidR="00BA0735">
        <w:rPr>
          <w:rFonts w:ascii="Arial" w:hAnsi="Arial" w:hint="cs"/>
          <w:noProof w:val="0"/>
          <w:rtl/>
        </w:rPr>
        <w:t xml:space="preserve">לא ידעה על חדר הכושר כאשר אנשי הקיבוץ וגם </w:t>
      </w:r>
      <w:r w:rsidR="002E40C4">
        <w:rPr>
          <w:rFonts w:ascii="Arial" w:hAnsi="Arial" w:hint="cs"/>
          <w:noProof w:val="0"/>
          <w:rtl/>
        </w:rPr>
        <w:t xml:space="preserve">אחרים </w:t>
      </w:r>
      <w:r w:rsidR="00BA0735">
        <w:rPr>
          <w:rFonts w:ascii="Arial" w:hAnsi="Arial" w:hint="cs"/>
          <w:noProof w:val="0"/>
          <w:rtl/>
        </w:rPr>
        <w:t xml:space="preserve">מחוץ לקיבוץ ידעו שמדובר בחדר כושר והשיבה: </w:t>
      </w:r>
    </w:p>
    <w:p w:rsidR="00BA0735" w:rsidRDefault="00BA0735" w:rsidP="00BA0735">
      <w:pPr>
        <w:pStyle w:val="10"/>
        <w:spacing w:line="360" w:lineRule="auto"/>
        <w:jc w:val="both"/>
        <w:rPr>
          <w:rFonts w:ascii="Arial" w:hAnsi="Arial"/>
          <w:noProof w:val="0"/>
          <w:rtl/>
        </w:rPr>
      </w:pPr>
      <w:r w:rsidRPr="00266A88">
        <w:rPr>
          <w:rFonts w:ascii="Arial" w:hAnsi="Arial" w:hint="cs"/>
          <w:noProof w:val="0"/>
          <w:rtl/>
        </w:rPr>
        <w:t>"</w:t>
      </w:r>
      <w:r w:rsidRPr="00FA3CE1">
        <w:rPr>
          <w:rFonts w:ascii="Arial" w:hAnsi="Arial" w:hint="cs"/>
          <w:b/>
          <w:bCs/>
          <w:noProof w:val="0"/>
          <w:rtl/>
        </w:rPr>
        <w:t>כי זה לא מקום שנדרש לאיזושהי התערבות שלי, לא היה על זה, הוא לא היה מתוקצב, הוא לא היה צריך תקציב ואם לא הייתה פנייה לדברים שקורים שם אז יש עוד הרבה דברים בקיבוץ שכן להתערב לכך אני יודעת</w:t>
      </w:r>
      <w:r w:rsidRPr="00266A88">
        <w:rPr>
          <w:rFonts w:ascii="Arial" w:hAnsi="Arial" w:hint="cs"/>
          <w:noProof w:val="0"/>
          <w:rtl/>
        </w:rPr>
        <w:t>"</w:t>
      </w:r>
      <w:r>
        <w:rPr>
          <w:rFonts w:ascii="Arial" w:hAnsi="Arial" w:hint="cs"/>
          <w:noProof w:val="0"/>
          <w:rtl/>
        </w:rPr>
        <w:t xml:space="preserve"> (שם, ש' 33-38 בפרוטוקול). </w:t>
      </w:r>
    </w:p>
    <w:p w:rsidR="00321FF3" w:rsidRPr="00321FF3" w:rsidRDefault="000E5687" w:rsidP="00F8599A">
      <w:pPr>
        <w:pStyle w:val="10"/>
        <w:numPr>
          <w:ilvl w:val="0"/>
          <w:numId w:val="4"/>
        </w:numPr>
        <w:spacing w:line="360" w:lineRule="auto"/>
        <w:jc w:val="both"/>
        <w:rPr>
          <w:rFonts w:ascii="Arial" w:hAnsi="Arial"/>
          <w:b/>
          <w:bCs/>
          <w:noProof w:val="0"/>
        </w:rPr>
      </w:pPr>
      <w:r>
        <w:rPr>
          <w:rFonts w:ascii="Arial" w:hAnsi="Arial" w:hint="cs"/>
          <w:noProof w:val="0"/>
          <w:rtl/>
        </w:rPr>
        <w:t xml:space="preserve">לשאלת בית המשפט השיבה </w:t>
      </w:r>
      <w:r w:rsidR="00F8599A">
        <w:rPr>
          <w:rFonts w:ascii="Arial" w:hAnsi="Arial" w:hint="cs"/>
          <w:noProof w:val="0"/>
          <w:rtl/>
        </w:rPr>
        <w:t>מנהלת הקהילה</w:t>
      </w:r>
      <w:r>
        <w:rPr>
          <w:rFonts w:ascii="Arial" w:hAnsi="Arial" w:hint="cs"/>
          <w:noProof w:val="0"/>
          <w:rtl/>
        </w:rPr>
        <w:t xml:space="preserve"> כי ערכה בירורים לאחר התאונה עם חברי ועד </w:t>
      </w:r>
      <w:r w:rsidR="00321FF3">
        <w:rPr>
          <w:rFonts w:ascii="Arial" w:hAnsi="Arial" w:hint="cs"/>
          <w:noProof w:val="0"/>
          <w:rtl/>
        </w:rPr>
        <w:t>ביחס להיסטוריה של חדר הכושר ומסרה כי</w:t>
      </w:r>
      <w:r>
        <w:rPr>
          <w:rFonts w:ascii="Arial" w:hAnsi="Arial" w:hint="cs"/>
          <w:noProof w:val="0"/>
          <w:rtl/>
        </w:rPr>
        <w:t xml:space="preserve"> "</w:t>
      </w:r>
      <w:r w:rsidRPr="00321FF3">
        <w:rPr>
          <w:rFonts w:ascii="Arial" w:hAnsi="Arial" w:hint="cs"/>
          <w:b/>
          <w:bCs/>
          <w:noProof w:val="0"/>
          <w:rtl/>
        </w:rPr>
        <w:t>אחד חזר אחרי הרבה שנים שהוא לא גר</w:t>
      </w:r>
      <w:r w:rsidR="00321FF3" w:rsidRPr="00321FF3">
        <w:rPr>
          <w:rFonts w:ascii="Arial" w:hAnsi="Arial" w:hint="cs"/>
          <w:b/>
          <w:bCs/>
          <w:noProof w:val="0"/>
          <w:rtl/>
        </w:rPr>
        <w:t xml:space="preserve"> ואמר מה שאני זוכר, הוא היום צריך להיות בן 36 או 7, הוא אמר </w:t>
      </w:r>
      <w:r w:rsidR="00321FF3" w:rsidRPr="00321FF3">
        <w:rPr>
          <w:rFonts w:ascii="Arial" w:hAnsi="Arial" w:hint="cs"/>
          <w:b/>
          <w:bCs/>
          <w:noProof w:val="0"/>
          <w:u w:val="single"/>
          <w:rtl/>
        </w:rPr>
        <w:t>שמה שהוא זוכר בתור ילד זה היה קיים,</w:t>
      </w:r>
      <w:r w:rsidR="00321FF3" w:rsidRPr="00321FF3">
        <w:rPr>
          <w:rFonts w:ascii="Arial" w:hAnsi="Arial" w:hint="cs"/>
          <w:b/>
          <w:bCs/>
          <w:noProof w:val="0"/>
          <w:rtl/>
        </w:rPr>
        <w:t xml:space="preserve"> והיה </w:t>
      </w:r>
      <w:r w:rsidR="00321FF3" w:rsidRPr="00321FF3">
        <w:rPr>
          <w:rFonts w:ascii="Arial" w:hAnsi="Arial" w:hint="cs"/>
          <w:b/>
          <w:bCs/>
          <w:noProof w:val="0"/>
          <w:u w:val="single"/>
          <w:rtl/>
        </w:rPr>
        <w:t>אחד איש מבוגר</w:t>
      </w:r>
      <w:r w:rsidR="00321FF3" w:rsidRPr="00321FF3">
        <w:rPr>
          <w:rFonts w:ascii="Arial" w:hAnsi="Arial" w:hint="cs"/>
          <w:b/>
          <w:bCs/>
          <w:noProof w:val="0"/>
          <w:rtl/>
        </w:rPr>
        <w:t xml:space="preserve"> כאילו עוד אחד שכאילו עוד פעם </w:t>
      </w:r>
      <w:r w:rsidR="00321FF3" w:rsidRPr="00321FF3">
        <w:rPr>
          <w:rFonts w:ascii="Arial" w:hAnsi="Arial" w:hint="cs"/>
          <w:b/>
          <w:bCs/>
          <w:noProof w:val="0"/>
          <w:u w:val="single"/>
          <w:rtl/>
        </w:rPr>
        <w:t>הוא זכר שזה היה קיים</w:t>
      </w:r>
      <w:r w:rsidR="00321FF3" w:rsidRPr="00321FF3">
        <w:rPr>
          <w:rFonts w:ascii="Arial" w:hAnsi="Arial" w:hint="cs"/>
          <w:b/>
          <w:bCs/>
          <w:noProof w:val="0"/>
          <w:rtl/>
        </w:rPr>
        <w:t xml:space="preserve"> אבל לא, גם הם לא ידעו להגיד יותר מידי פרטים" </w:t>
      </w:r>
      <w:r w:rsidR="00321FF3" w:rsidRPr="00321FF3">
        <w:rPr>
          <w:rFonts w:ascii="Arial" w:hAnsi="Arial" w:hint="cs"/>
          <w:noProof w:val="0"/>
          <w:rtl/>
        </w:rPr>
        <w:t>(עמ' 90 ש' 16-26 לפרוטוקול).</w:t>
      </w:r>
      <w:r w:rsidR="00321FF3">
        <w:rPr>
          <w:rFonts w:ascii="Arial" w:hAnsi="Arial" w:hint="cs"/>
          <w:b/>
          <w:bCs/>
          <w:noProof w:val="0"/>
          <w:rtl/>
        </w:rPr>
        <w:t xml:space="preserve"> </w:t>
      </w:r>
    </w:p>
    <w:p w:rsidR="00021E6B" w:rsidRDefault="002E40C4" w:rsidP="00B77E56">
      <w:pPr>
        <w:pStyle w:val="10"/>
        <w:numPr>
          <w:ilvl w:val="0"/>
          <w:numId w:val="4"/>
        </w:numPr>
        <w:spacing w:line="360" w:lineRule="auto"/>
        <w:jc w:val="both"/>
        <w:rPr>
          <w:rFonts w:ascii="Arial" w:hAnsi="Arial"/>
          <w:noProof w:val="0"/>
        </w:rPr>
      </w:pPr>
      <w:r>
        <w:rPr>
          <w:rFonts w:ascii="Arial" w:hAnsi="Arial" w:hint="cs"/>
          <w:noProof w:val="0"/>
          <w:rtl/>
        </w:rPr>
        <w:t xml:space="preserve">מנגד, </w:t>
      </w:r>
      <w:r w:rsidR="00451E5E">
        <w:rPr>
          <w:rFonts w:ascii="Arial" w:hAnsi="Arial" w:hint="cs"/>
          <w:noProof w:val="0"/>
          <w:rtl/>
        </w:rPr>
        <w:t>ש</w:t>
      </w:r>
      <w:r w:rsidR="00FA3CE1">
        <w:rPr>
          <w:rFonts w:ascii="Arial" w:hAnsi="Arial" w:hint="cs"/>
          <w:noProof w:val="0"/>
          <w:rtl/>
        </w:rPr>
        <w:t xml:space="preserve">ורה של עדים </w:t>
      </w:r>
      <w:r w:rsidR="00E13C79">
        <w:rPr>
          <w:rFonts w:ascii="Arial" w:hAnsi="Arial" w:hint="cs"/>
          <w:noProof w:val="0"/>
          <w:rtl/>
        </w:rPr>
        <w:t>העידו</w:t>
      </w:r>
      <w:r w:rsidR="00FA3CE1">
        <w:rPr>
          <w:rFonts w:ascii="Arial" w:hAnsi="Arial" w:hint="cs"/>
          <w:noProof w:val="0"/>
          <w:rtl/>
        </w:rPr>
        <w:t xml:space="preserve"> </w:t>
      </w:r>
      <w:r>
        <w:rPr>
          <w:rFonts w:ascii="Arial" w:hAnsi="Arial" w:hint="cs"/>
          <w:noProof w:val="0"/>
          <w:rtl/>
        </w:rPr>
        <w:t xml:space="preserve">מטעם התובעים </w:t>
      </w:r>
      <w:r w:rsidR="00FA3CE1">
        <w:rPr>
          <w:rFonts w:ascii="Arial" w:hAnsi="Arial" w:hint="cs"/>
          <w:noProof w:val="0"/>
          <w:rtl/>
        </w:rPr>
        <w:t xml:space="preserve">כי </w:t>
      </w:r>
      <w:r w:rsidR="00332591">
        <w:rPr>
          <w:rFonts w:ascii="Arial" w:hAnsi="Arial" w:hint="cs"/>
          <w:noProof w:val="0"/>
          <w:rtl/>
        </w:rPr>
        <w:t>חדר הכושר פעל ב</w:t>
      </w:r>
      <w:r w:rsidR="00321FF3">
        <w:rPr>
          <w:rFonts w:ascii="Arial" w:hAnsi="Arial" w:hint="cs"/>
          <w:noProof w:val="0"/>
          <w:rtl/>
        </w:rPr>
        <w:t>משך שנים ב</w:t>
      </w:r>
      <w:r w:rsidR="00332591">
        <w:rPr>
          <w:rFonts w:ascii="Arial" w:hAnsi="Arial" w:hint="cs"/>
          <w:noProof w:val="0"/>
          <w:rtl/>
        </w:rPr>
        <w:t xml:space="preserve">מקלט הקיבוץ </w:t>
      </w:r>
      <w:r w:rsidR="00B77E56">
        <w:rPr>
          <w:rFonts w:ascii="Arial" w:hAnsi="Arial" w:hint="cs"/>
          <w:noProof w:val="0"/>
          <w:rtl/>
        </w:rPr>
        <w:t>כמתקן</w:t>
      </w:r>
      <w:r w:rsidR="00321FF3">
        <w:rPr>
          <w:rFonts w:ascii="Arial" w:hAnsi="Arial" w:hint="cs"/>
          <w:noProof w:val="0"/>
          <w:rtl/>
        </w:rPr>
        <w:t xml:space="preserve"> של הקיבוץ והתאמנו בו</w:t>
      </w:r>
      <w:r w:rsidR="00B77E56">
        <w:rPr>
          <w:rFonts w:ascii="Arial" w:hAnsi="Arial" w:hint="cs"/>
          <w:noProof w:val="0"/>
          <w:rtl/>
        </w:rPr>
        <w:t xml:space="preserve"> חברי הקיבוץ ואחרים</w:t>
      </w:r>
      <w:r w:rsidR="00332591">
        <w:rPr>
          <w:rFonts w:ascii="Arial" w:hAnsi="Arial" w:hint="cs"/>
          <w:noProof w:val="0"/>
          <w:rtl/>
        </w:rPr>
        <w:t xml:space="preserve"> מחוץ לקיבוץ. מעדויות אלה עולה בבירור כי חדר </w:t>
      </w:r>
      <w:r w:rsidR="00B77E56">
        <w:rPr>
          <w:rFonts w:ascii="Arial" w:hAnsi="Arial" w:hint="cs"/>
          <w:noProof w:val="0"/>
          <w:rtl/>
        </w:rPr>
        <w:t>הכושר היה מוסד של הקיבוץ</w:t>
      </w:r>
      <w:r w:rsidR="00332591">
        <w:rPr>
          <w:rFonts w:ascii="Arial" w:hAnsi="Arial" w:hint="cs"/>
          <w:noProof w:val="0"/>
          <w:rtl/>
        </w:rPr>
        <w:t xml:space="preserve"> </w:t>
      </w:r>
      <w:r w:rsidR="00021E6B">
        <w:rPr>
          <w:rFonts w:ascii="Arial" w:hAnsi="Arial" w:hint="cs"/>
          <w:noProof w:val="0"/>
          <w:rtl/>
        </w:rPr>
        <w:t>"</w:t>
      </w:r>
      <w:r w:rsidR="00021E6B" w:rsidRPr="00021E6B">
        <w:rPr>
          <w:rFonts w:ascii="Arial" w:hAnsi="Arial" w:hint="cs"/>
          <w:b/>
          <w:bCs/>
          <w:noProof w:val="0"/>
          <w:rtl/>
        </w:rPr>
        <w:t xml:space="preserve">כמו שיש חדר אוכל שכולנו יודעים עליו, יש אולם ספורט שכולם יודעים עליו, יש חדר כושר שכולם יודעים עליו" </w:t>
      </w:r>
      <w:r w:rsidR="00021E6B">
        <w:rPr>
          <w:rFonts w:ascii="Arial" w:hAnsi="Arial" w:hint="cs"/>
          <w:noProof w:val="0"/>
          <w:rtl/>
        </w:rPr>
        <w:t>(</w:t>
      </w:r>
      <w:r>
        <w:rPr>
          <w:rFonts w:ascii="Arial" w:hAnsi="Arial" w:hint="cs"/>
          <w:noProof w:val="0"/>
          <w:rtl/>
        </w:rPr>
        <w:t xml:space="preserve">ראו למשל - </w:t>
      </w:r>
      <w:r w:rsidR="00021E6B">
        <w:rPr>
          <w:rFonts w:ascii="Arial" w:hAnsi="Arial" w:hint="cs"/>
          <w:noProof w:val="0"/>
          <w:rtl/>
        </w:rPr>
        <w:t xml:space="preserve">עדותו של ע.ש. בעמ' 46 ש' 36-39). </w:t>
      </w:r>
    </w:p>
    <w:p w:rsidR="008F60DB" w:rsidRDefault="003F0E8D" w:rsidP="002E40C4">
      <w:pPr>
        <w:pStyle w:val="10"/>
        <w:numPr>
          <w:ilvl w:val="0"/>
          <w:numId w:val="4"/>
        </w:numPr>
        <w:spacing w:line="360" w:lineRule="auto"/>
        <w:jc w:val="both"/>
        <w:rPr>
          <w:rFonts w:ascii="Arial" w:hAnsi="Arial"/>
          <w:noProof w:val="0"/>
        </w:rPr>
      </w:pPr>
      <w:r>
        <w:rPr>
          <w:rFonts w:ascii="Arial" w:hAnsi="Arial" w:hint="cs"/>
          <w:noProof w:val="0"/>
          <w:rtl/>
        </w:rPr>
        <w:t xml:space="preserve">עד התביעה </w:t>
      </w:r>
      <w:r w:rsidRPr="00251BA3">
        <w:rPr>
          <w:rFonts w:ascii="Arial" w:hAnsi="Arial" w:hint="cs"/>
          <w:noProof w:val="0"/>
          <w:rtl/>
        </w:rPr>
        <w:t xml:space="preserve">מר </w:t>
      </w:r>
      <w:r w:rsidRPr="000D642C">
        <w:rPr>
          <w:rFonts w:ascii="Arial" w:hAnsi="Arial" w:hint="cs"/>
          <w:b/>
          <w:bCs/>
          <w:noProof w:val="0"/>
          <w:rtl/>
        </w:rPr>
        <w:t>ר.ג.</w:t>
      </w:r>
      <w:r>
        <w:rPr>
          <w:rFonts w:ascii="Arial" w:hAnsi="Arial" w:hint="cs"/>
          <w:noProof w:val="0"/>
          <w:rtl/>
        </w:rPr>
        <w:t xml:space="preserve"> (בן 68)</w:t>
      </w:r>
      <w:r w:rsidR="00251BA3">
        <w:rPr>
          <w:rFonts w:ascii="Arial" w:hAnsi="Arial" w:hint="cs"/>
          <w:noProof w:val="0"/>
          <w:rtl/>
        </w:rPr>
        <w:t xml:space="preserve"> העיד כי הגיע ל</w:t>
      </w:r>
      <w:r>
        <w:rPr>
          <w:rFonts w:ascii="Arial" w:hAnsi="Arial" w:hint="cs"/>
          <w:noProof w:val="0"/>
          <w:rtl/>
        </w:rPr>
        <w:t xml:space="preserve">קיבוץ מסילות בשנת 1977 וחי בקיבוץ מסילות עד אמצע שנות ה -90. </w:t>
      </w:r>
      <w:r w:rsidR="00251BA3">
        <w:rPr>
          <w:rFonts w:ascii="Arial" w:hAnsi="Arial" w:hint="cs"/>
          <w:noProof w:val="0"/>
          <w:rtl/>
        </w:rPr>
        <w:t>בעדותו</w:t>
      </w:r>
      <w:r>
        <w:rPr>
          <w:rFonts w:ascii="Arial" w:hAnsi="Arial" w:hint="cs"/>
          <w:noProof w:val="0"/>
          <w:rtl/>
        </w:rPr>
        <w:t xml:space="preserve"> </w:t>
      </w:r>
      <w:r w:rsidR="00251BA3">
        <w:rPr>
          <w:rFonts w:ascii="Arial" w:hAnsi="Arial" w:hint="cs"/>
          <w:noProof w:val="0"/>
          <w:rtl/>
        </w:rPr>
        <w:t>מסר שנהג ל</w:t>
      </w:r>
      <w:r>
        <w:rPr>
          <w:rFonts w:ascii="Arial" w:hAnsi="Arial" w:hint="cs"/>
          <w:noProof w:val="0"/>
          <w:rtl/>
        </w:rPr>
        <w:t xml:space="preserve">התאמן בחדר הכושר של קיבוץ מסילות </w:t>
      </w:r>
      <w:r w:rsidR="008F60DB">
        <w:rPr>
          <w:rFonts w:ascii="Arial" w:hAnsi="Arial" w:hint="cs"/>
          <w:noProof w:val="0"/>
          <w:rtl/>
        </w:rPr>
        <w:t>במשך שנים</w:t>
      </w:r>
      <w:r w:rsidR="00251BA3">
        <w:rPr>
          <w:rFonts w:ascii="Arial" w:hAnsi="Arial" w:hint="cs"/>
          <w:noProof w:val="0"/>
          <w:rtl/>
        </w:rPr>
        <w:t xml:space="preserve"> רבות</w:t>
      </w:r>
      <w:r w:rsidR="008F60DB">
        <w:rPr>
          <w:rFonts w:ascii="Arial" w:hAnsi="Arial" w:hint="cs"/>
          <w:noProof w:val="0"/>
          <w:rtl/>
        </w:rPr>
        <w:t xml:space="preserve">, </w:t>
      </w:r>
      <w:r w:rsidR="002E40C4">
        <w:rPr>
          <w:rFonts w:ascii="Arial" w:hAnsi="Arial" w:hint="cs"/>
          <w:noProof w:val="0"/>
          <w:rtl/>
        </w:rPr>
        <w:t xml:space="preserve">גם לאחר </w:t>
      </w:r>
      <w:r>
        <w:rPr>
          <w:rFonts w:ascii="Arial" w:hAnsi="Arial" w:hint="cs"/>
          <w:noProof w:val="0"/>
          <w:rtl/>
        </w:rPr>
        <w:t xml:space="preserve">שעזב את הקיבוץ. לדבריו, יחד </w:t>
      </w:r>
      <w:r w:rsidR="002E40C4">
        <w:rPr>
          <w:rFonts w:ascii="Arial" w:hAnsi="Arial" w:hint="cs"/>
          <w:noProof w:val="0"/>
          <w:rtl/>
        </w:rPr>
        <w:t>אתו</w:t>
      </w:r>
      <w:r>
        <w:rPr>
          <w:rFonts w:ascii="Arial" w:hAnsi="Arial" w:hint="cs"/>
          <w:noProof w:val="0"/>
          <w:rtl/>
        </w:rPr>
        <w:t xml:space="preserve"> התאמנו בחדר הכושר חברי הקיבוץ, אורחים של חברי הקיבוץ </w:t>
      </w:r>
      <w:r w:rsidR="002E40C4">
        <w:rPr>
          <w:rFonts w:ascii="Arial" w:hAnsi="Arial" w:hint="cs"/>
          <w:noProof w:val="0"/>
          <w:rtl/>
        </w:rPr>
        <w:t xml:space="preserve">וגם אחרים </w:t>
      </w:r>
      <w:r>
        <w:rPr>
          <w:rFonts w:ascii="Arial" w:hAnsi="Arial" w:hint="cs"/>
          <w:noProof w:val="0"/>
          <w:rtl/>
        </w:rPr>
        <w:t>(</w:t>
      </w:r>
      <w:r w:rsidR="00251BA3">
        <w:rPr>
          <w:rFonts w:ascii="Arial" w:hAnsi="Arial" w:hint="cs"/>
          <w:noProof w:val="0"/>
          <w:rtl/>
        </w:rPr>
        <w:t>לרבות ילדיו</w:t>
      </w:r>
      <w:r>
        <w:rPr>
          <w:rFonts w:ascii="Arial" w:hAnsi="Arial" w:hint="cs"/>
          <w:noProof w:val="0"/>
          <w:rtl/>
        </w:rPr>
        <w:t xml:space="preserve"> שאינם חברי קיבוץ)</w:t>
      </w:r>
      <w:r w:rsidR="008F60DB">
        <w:rPr>
          <w:rFonts w:ascii="Arial" w:hAnsi="Arial" w:hint="cs"/>
          <w:noProof w:val="0"/>
          <w:rtl/>
        </w:rPr>
        <w:t xml:space="preserve">. העד ציין את שמו של </w:t>
      </w:r>
      <w:r w:rsidR="00251BA3">
        <w:rPr>
          <w:rFonts w:ascii="Arial" w:hAnsi="Arial" w:hint="cs"/>
          <w:noProof w:val="0"/>
          <w:rtl/>
        </w:rPr>
        <w:t xml:space="preserve">מר </w:t>
      </w:r>
      <w:r w:rsidR="008F60DB">
        <w:rPr>
          <w:rFonts w:ascii="Arial" w:hAnsi="Arial" w:hint="cs"/>
          <w:noProof w:val="0"/>
          <w:rtl/>
        </w:rPr>
        <w:t>אהוד אשל</w:t>
      </w:r>
      <w:r w:rsidR="00E13C79">
        <w:rPr>
          <w:rFonts w:ascii="Arial" w:hAnsi="Arial" w:hint="cs"/>
          <w:noProof w:val="0"/>
          <w:rtl/>
        </w:rPr>
        <w:t xml:space="preserve"> שאינו חבר או תושב קיבוץ </w:t>
      </w:r>
      <w:r w:rsidR="00251BA3">
        <w:rPr>
          <w:rFonts w:ascii="Arial" w:hAnsi="Arial" w:hint="cs"/>
          <w:noProof w:val="0"/>
          <w:rtl/>
        </w:rPr>
        <w:t>כמי ש</w:t>
      </w:r>
      <w:r w:rsidR="008F60DB">
        <w:rPr>
          <w:rFonts w:ascii="Arial" w:hAnsi="Arial" w:hint="cs"/>
          <w:noProof w:val="0"/>
          <w:rtl/>
        </w:rPr>
        <w:t>היה מתאמן בחדר הכושר (עמ' 1- 6 לפרוטוקול</w:t>
      </w:r>
      <w:r w:rsidR="000D642C">
        <w:rPr>
          <w:rFonts w:ascii="Arial" w:hAnsi="Arial" w:hint="cs"/>
          <w:noProof w:val="0"/>
          <w:rtl/>
        </w:rPr>
        <w:t>).</w:t>
      </w:r>
      <w:r w:rsidR="00E13C79">
        <w:rPr>
          <w:rFonts w:ascii="Arial" w:hAnsi="Arial" w:hint="cs"/>
          <w:noProof w:val="0"/>
          <w:rtl/>
        </w:rPr>
        <w:t xml:space="preserve"> בחקירתו </w:t>
      </w:r>
      <w:r w:rsidR="008F60DB">
        <w:rPr>
          <w:rFonts w:ascii="Arial" w:hAnsi="Arial" w:hint="cs"/>
          <w:noProof w:val="0"/>
          <w:rtl/>
        </w:rPr>
        <w:t>נשאל העד האם שילם על השימוש בחדר הכושר והשיב</w:t>
      </w:r>
      <w:r w:rsidR="00251BA3">
        <w:rPr>
          <w:rFonts w:ascii="Arial" w:hAnsi="Arial" w:hint="cs"/>
          <w:noProof w:val="0"/>
          <w:rtl/>
        </w:rPr>
        <w:t xml:space="preserve"> שלא וציין כי </w:t>
      </w:r>
      <w:r w:rsidR="008F60DB">
        <w:rPr>
          <w:rFonts w:ascii="Arial" w:hAnsi="Arial" w:hint="cs"/>
          <w:noProof w:val="0"/>
          <w:rtl/>
        </w:rPr>
        <w:t>"</w:t>
      </w:r>
      <w:r w:rsidR="008F60DB" w:rsidRPr="00E13C79">
        <w:rPr>
          <w:rFonts w:ascii="Arial" w:hAnsi="Arial" w:hint="cs"/>
          <w:b/>
          <w:bCs/>
          <w:noProof w:val="0"/>
          <w:rtl/>
        </w:rPr>
        <w:t>כמו שיש בריכה יש חדר כושר, כמו שיש חדר אוכל יש לך כושר, כמו שיש אולם ספורט יש חדר כושר</w:t>
      </w:r>
      <w:r w:rsidR="008F60DB">
        <w:rPr>
          <w:rFonts w:ascii="Arial" w:hAnsi="Arial" w:hint="cs"/>
          <w:noProof w:val="0"/>
          <w:rtl/>
        </w:rPr>
        <w:t xml:space="preserve">" (עמ' 5 ש' 24-25 לפרוטוקול). </w:t>
      </w:r>
    </w:p>
    <w:p w:rsidR="00B77E56" w:rsidRDefault="00251BA3" w:rsidP="00B77E56">
      <w:pPr>
        <w:pStyle w:val="10"/>
        <w:numPr>
          <w:ilvl w:val="0"/>
          <w:numId w:val="4"/>
        </w:numPr>
        <w:spacing w:line="360" w:lineRule="auto"/>
        <w:jc w:val="both"/>
        <w:rPr>
          <w:rFonts w:ascii="Arial" w:hAnsi="Arial"/>
          <w:noProof w:val="0"/>
        </w:rPr>
      </w:pPr>
      <w:r>
        <w:rPr>
          <w:rFonts w:ascii="Arial" w:hAnsi="Arial" w:hint="cs"/>
          <w:noProof w:val="0"/>
          <w:rtl/>
        </w:rPr>
        <w:t xml:space="preserve">עד תביעה נוסף הוא מר </w:t>
      </w:r>
      <w:r w:rsidRPr="00251BA3">
        <w:rPr>
          <w:rFonts w:ascii="Arial" w:hAnsi="Arial" w:hint="cs"/>
          <w:b/>
          <w:bCs/>
          <w:noProof w:val="0"/>
          <w:rtl/>
        </w:rPr>
        <w:t>מ.ג.</w:t>
      </w:r>
      <w:r>
        <w:rPr>
          <w:rFonts w:ascii="Arial" w:hAnsi="Arial" w:hint="cs"/>
          <w:noProof w:val="0"/>
          <w:rtl/>
        </w:rPr>
        <w:t xml:space="preserve"> (אחיו החורג של המנוח)</w:t>
      </w:r>
      <w:r w:rsidR="001658B4">
        <w:rPr>
          <w:rFonts w:ascii="Arial" w:hAnsi="Arial" w:hint="cs"/>
          <w:noProof w:val="0"/>
          <w:rtl/>
        </w:rPr>
        <w:t>. במועד העדות היה העד</w:t>
      </w:r>
      <w:r w:rsidR="00200743">
        <w:rPr>
          <w:rFonts w:ascii="Arial" w:hAnsi="Arial" w:hint="cs"/>
          <w:noProof w:val="0"/>
          <w:rtl/>
        </w:rPr>
        <w:t xml:space="preserve"> </w:t>
      </w:r>
      <w:r>
        <w:rPr>
          <w:rFonts w:ascii="Arial" w:hAnsi="Arial" w:hint="cs"/>
          <w:noProof w:val="0"/>
          <w:rtl/>
        </w:rPr>
        <w:t>בן 35</w:t>
      </w:r>
      <w:r w:rsidR="00200743">
        <w:rPr>
          <w:rFonts w:ascii="Arial" w:hAnsi="Arial" w:hint="cs"/>
          <w:noProof w:val="0"/>
          <w:rtl/>
        </w:rPr>
        <w:t>. העד מסר כי התחיל להתאמן בחדר הכושר בקיבוץ בגיל 13 ועשה כן באופן רציף במשך שנים עד שעזב את הארץ. לדבריו, ב</w:t>
      </w:r>
      <w:r w:rsidR="00E13C79">
        <w:rPr>
          <w:rFonts w:ascii="Arial" w:hAnsi="Arial" w:hint="cs"/>
          <w:noProof w:val="0"/>
          <w:rtl/>
        </w:rPr>
        <w:t>חדר הכושר התאמנו חברי קיבוץ ואנשים מחוץ לקיבוץ ואת ה</w:t>
      </w:r>
      <w:r w:rsidR="00200743">
        <w:rPr>
          <w:rFonts w:ascii="Arial" w:hAnsi="Arial" w:hint="cs"/>
          <w:noProof w:val="0"/>
          <w:rtl/>
        </w:rPr>
        <w:t xml:space="preserve">מפתח לחדר הכושר </w:t>
      </w:r>
      <w:r w:rsidR="001658B4">
        <w:rPr>
          <w:rFonts w:ascii="Arial" w:hAnsi="Arial" w:hint="cs"/>
          <w:noProof w:val="0"/>
          <w:rtl/>
        </w:rPr>
        <w:t xml:space="preserve">היו המתאמנים </w:t>
      </w:r>
      <w:r w:rsidR="00200743">
        <w:rPr>
          <w:rFonts w:ascii="Arial" w:hAnsi="Arial" w:hint="cs"/>
          <w:noProof w:val="0"/>
          <w:rtl/>
        </w:rPr>
        <w:t xml:space="preserve">משכפלים אחד מהשני. העד הזכיר את מאמן קבוצת הכדורעף של המועצה (שאינו חבר הקיבוץ) כמי שהתאמן בחדר הכושר "על בסיס יום יומי" יחד עם נבחרת הכדורעף. העד סיפר כי בתקופה מסוימת </w:t>
      </w:r>
      <w:r w:rsidR="001658B4">
        <w:rPr>
          <w:rFonts w:ascii="Arial" w:hAnsi="Arial" w:hint="cs"/>
          <w:noProof w:val="0"/>
          <w:rtl/>
        </w:rPr>
        <w:t xml:space="preserve">התחלף </w:t>
      </w:r>
      <w:r w:rsidR="00B77E56">
        <w:rPr>
          <w:rFonts w:ascii="Arial" w:hAnsi="Arial" w:hint="cs"/>
          <w:noProof w:val="0"/>
          <w:rtl/>
        </w:rPr>
        <w:t>ה</w:t>
      </w:r>
      <w:r w:rsidR="001658B4">
        <w:rPr>
          <w:rFonts w:ascii="Arial" w:hAnsi="Arial" w:hint="cs"/>
          <w:noProof w:val="0"/>
          <w:rtl/>
        </w:rPr>
        <w:t xml:space="preserve">אחראי </w:t>
      </w:r>
      <w:r w:rsidR="00B77E56">
        <w:rPr>
          <w:rFonts w:ascii="Arial" w:hAnsi="Arial" w:hint="cs"/>
          <w:noProof w:val="0"/>
          <w:rtl/>
        </w:rPr>
        <w:t xml:space="preserve">על </w:t>
      </w:r>
      <w:r w:rsidR="001658B4">
        <w:rPr>
          <w:rFonts w:ascii="Arial" w:hAnsi="Arial" w:hint="cs"/>
          <w:noProof w:val="0"/>
          <w:rtl/>
        </w:rPr>
        <w:t xml:space="preserve">אולם </w:t>
      </w:r>
      <w:r w:rsidR="001658B4">
        <w:rPr>
          <w:rFonts w:ascii="Arial" w:hAnsi="Arial" w:hint="cs"/>
          <w:noProof w:val="0"/>
          <w:rtl/>
        </w:rPr>
        <w:lastRenderedPageBreak/>
        <w:t xml:space="preserve">הספורט ואז </w:t>
      </w:r>
      <w:r w:rsidR="00B77E56">
        <w:rPr>
          <w:rFonts w:ascii="Arial" w:hAnsi="Arial" w:hint="cs"/>
          <w:noProof w:val="0"/>
          <w:rtl/>
        </w:rPr>
        <w:t xml:space="preserve">האחראי </w:t>
      </w:r>
      <w:r w:rsidR="001658B4">
        <w:rPr>
          <w:rFonts w:ascii="Arial" w:hAnsi="Arial" w:hint="cs"/>
          <w:noProof w:val="0"/>
          <w:rtl/>
        </w:rPr>
        <w:t xml:space="preserve">החליט שהוא לא מאפשר </w:t>
      </w:r>
      <w:r w:rsidR="007161E4">
        <w:rPr>
          <w:rFonts w:ascii="Arial" w:hAnsi="Arial" w:hint="cs"/>
          <w:noProof w:val="0"/>
          <w:rtl/>
        </w:rPr>
        <w:t xml:space="preserve">כניסה </w:t>
      </w:r>
      <w:r w:rsidR="00DE3F8D">
        <w:rPr>
          <w:rFonts w:ascii="Arial" w:hAnsi="Arial" w:hint="cs"/>
          <w:noProof w:val="0"/>
          <w:rtl/>
        </w:rPr>
        <w:t xml:space="preserve">לאולם </w:t>
      </w:r>
      <w:r w:rsidR="007161E4">
        <w:rPr>
          <w:rFonts w:ascii="Arial" w:hAnsi="Arial" w:hint="cs"/>
          <w:noProof w:val="0"/>
          <w:rtl/>
        </w:rPr>
        <w:t>ו</w:t>
      </w:r>
      <w:r w:rsidR="00DE3F8D">
        <w:rPr>
          <w:rFonts w:ascii="Arial" w:hAnsi="Arial" w:hint="cs"/>
          <w:noProof w:val="0"/>
          <w:rtl/>
        </w:rPr>
        <w:t>חדר הכושר</w:t>
      </w:r>
      <w:r w:rsidR="007161E4">
        <w:rPr>
          <w:rFonts w:ascii="Arial" w:hAnsi="Arial" w:hint="cs"/>
          <w:noProof w:val="0"/>
          <w:rtl/>
        </w:rPr>
        <w:t xml:space="preserve"> הצמוד אליו</w:t>
      </w:r>
      <w:r w:rsidR="00DE3F8D">
        <w:rPr>
          <w:rFonts w:ascii="Arial" w:hAnsi="Arial" w:hint="cs"/>
          <w:noProof w:val="0"/>
          <w:rtl/>
        </w:rPr>
        <w:t xml:space="preserve">. </w:t>
      </w:r>
      <w:r w:rsidR="00B77E56">
        <w:rPr>
          <w:rFonts w:ascii="Arial" w:hAnsi="Arial" w:hint="cs"/>
          <w:noProof w:val="0"/>
          <w:rtl/>
        </w:rPr>
        <w:t xml:space="preserve">בחלוף </w:t>
      </w:r>
      <w:r w:rsidR="00DE3F8D">
        <w:rPr>
          <w:rFonts w:ascii="Arial" w:hAnsi="Arial" w:hint="cs"/>
          <w:noProof w:val="0"/>
          <w:rtl/>
        </w:rPr>
        <w:t xml:space="preserve">תקופה מישהו אחר קיבל את התפקיד ושוב לכולם היה מפתח לאולם ולחדר הכושר. </w:t>
      </w:r>
    </w:p>
    <w:p w:rsidR="00790589" w:rsidRDefault="00B77E56" w:rsidP="00B77E56">
      <w:pPr>
        <w:pStyle w:val="10"/>
        <w:numPr>
          <w:ilvl w:val="0"/>
          <w:numId w:val="4"/>
        </w:numPr>
        <w:spacing w:line="360" w:lineRule="auto"/>
        <w:jc w:val="both"/>
        <w:rPr>
          <w:rFonts w:ascii="Arial" w:hAnsi="Arial"/>
          <w:noProof w:val="0"/>
        </w:rPr>
      </w:pPr>
      <w:r>
        <w:rPr>
          <w:rFonts w:ascii="Arial" w:hAnsi="Arial" w:hint="cs"/>
          <w:noProof w:val="0"/>
          <w:rtl/>
        </w:rPr>
        <w:t>לדברי העד</w:t>
      </w:r>
      <w:r w:rsidR="00C3211A">
        <w:rPr>
          <w:rFonts w:ascii="Arial" w:hAnsi="Arial" w:hint="cs"/>
          <w:noProof w:val="0"/>
          <w:rtl/>
        </w:rPr>
        <w:t xml:space="preserve"> מ.ג הציוד בחדר הכושר היה ציוד מקצועי. </w:t>
      </w:r>
      <w:r w:rsidR="00DE3F8D">
        <w:rPr>
          <w:rFonts w:ascii="Arial" w:hAnsi="Arial" w:hint="cs"/>
          <w:noProof w:val="0"/>
          <w:rtl/>
        </w:rPr>
        <w:t xml:space="preserve">היו שם כל המכשירים, היה מכשיר כתפיים, מכשיר לרגליים, משקולות חופשיות, ספסל לבטן וגב וגם סולמות (עמ' 13-14 לפרוטוקול) העד נשאל מי הביא את ציוד </w:t>
      </w:r>
      <w:r w:rsidR="000B4EA8">
        <w:rPr>
          <w:rFonts w:ascii="Arial" w:hAnsi="Arial" w:hint="cs"/>
          <w:noProof w:val="0"/>
          <w:rtl/>
        </w:rPr>
        <w:t>הכושר והשיב</w:t>
      </w:r>
      <w:r w:rsidR="00DE3F8D">
        <w:rPr>
          <w:rFonts w:ascii="Arial" w:hAnsi="Arial" w:hint="cs"/>
          <w:noProof w:val="0"/>
          <w:rtl/>
        </w:rPr>
        <w:t xml:space="preserve">: </w:t>
      </w:r>
      <w:r w:rsidR="00DE3F8D" w:rsidRPr="00DE3F8D">
        <w:rPr>
          <w:rFonts w:ascii="Arial" w:hAnsi="Arial" w:hint="cs"/>
          <w:b/>
          <w:bCs/>
          <w:noProof w:val="0"/>
          <w:rtl/>
        </w:rPr>
        <w:t>זה היה מאוד ישן אבל לא יודע מי הביא את הציוד</w:t>
      </w:r>
      <w:r w:rsidR="00E13C79">
        <w:rPr>
          <w:rFonts w:ascii="Arial" w:hAnsi="Arial" w:hint="cs"/>
          <w:noProof w:val="0"/>
          <w:rtl/>
        </w:rPr>
        <w:t>" (</w:t>
      </w:r>
      <w:r w:rsidR="007161E4">
        <w:rPr>
          <w:rFonts w:ascii="Arial" w:hAnsi="Arial" w:hint="cs"/>
          <w:noProof w:val="0"/>
          <w:rtl/>
        </w:rPr>
        <w:t xml:space="preserve">עמ' 15 ש' 1-13). העד מסר בעדותו בנוסף </w:t>
      </w:r>
      <w:r w:rsidR="00DE3F8D">
        <w:rPr>
          <w:rFonts w:ascii="Arial" w:hAnsi="Arial" w:hint="cs"/>
          <w:noProof w:val="0"/>
          <w:rtl/>
        </w:rPr>
        <w:t xml:space="preserve">כי </w:t>
      </w:r>
      <w:r w:rsidR="00790589">
        <w:rPr>
          <w:rFonts w:ascii="Arial" w:hAnsi="Arial" w:hint="cs"/>
          <w:noProof w:val="0"/>
          <w:rtl/>
        </w:rPr>
        <w:t>המתאמנים תחזקו</w:t>
      </w:r>
      <w:r w:rsidR="00E13C79">
        <w:rPr>
          <w:rFonts w:ascii="Arial" w:hAnsi="Arial" w:hint="cs"/>
          <w:noProof w:val="0"/>
          <w:rtl/>
        </w:rPr>
        <w:t xml:space="preserve"> את הציוד במקום. בחקירתו </w:t>
      </w:r>
      <w:r w:rsidR="00790589">
        <w:rPr>
          <w:rFonts w:ascii="Arial" w:hAnsi="Arial" w:hint="cs"/>
          <w:noProof w:val="0"/>
          <w:rtl/>
        </w:rPr>
        <w:t>הזכיר העד בחור נוסף שהתאמן במקום בשם עומר</w:t>
      </w:r>
      <w:r w:rsidR="00E13C79">
        <w:rPr>
          <w:rFonts w:ascii="Arial" w:hAnsi="Arial" w:hint="cs"/>
          <w:noProof w:val="0"/>
          <w:rtl/>
        </w:rPr>
        <w:t xml:space="preserve"> מקיבוץ ניר דוד</w:t>
      </w:r>
      <w:r w:rsidR="00790589">
        <w:rPr>
          <w:rFonts w:ascii="Arial" w:hAnsi="Arial" w:hint="cs"/>
          <w:noProof w:val="0"/>
          <w:rtl/>
        </w:rPr>
        <w:t xml:space="preserve">. העד אישר כי לא נגבה תשלום עבור השימוש בחדר הכושר. </w:t>
      </w:r>
    </w:p>
    <w:p w:rsidR="007161E4" w:rsidRDefault="000B4EA8" w:rsidP="007B595A">
      <w:pPr>
        <w:pStyle w:val="10"/>
        <w:numPr>
          <w:ilvl w:val="0"/>
          <w:numId w:val="4"/>
        </w:numPr>
        <w:spacing w:line="360" w:lineRule="auto"/>
        <w:jc w:val="both"/>
        <w:rPr>
          <w:rFonts w:ascii="Arial" w:hAnsi="Arial"/>
          <w:noProof w:val="0"/>
        </w:rPr>
      </w:pPr>
      <w:r>
        <w:rPr>
          <w:rFonts w:ascii="Arial" w:hAnsi="Arial" w:hint="cs"/>
          <w:noProof w:val="0"/>
          <w:rtl/>
        </w:rPr>
        <w:t xml:space="preserve">עד נוסף שהעיד מטעם התביעה הוא חבר הקיבוץ מר </w:t>
      </w:r>
      <w:r w:rsidRPr="004F6772">
        <w:rPr>
          <w:rFonts w:ascii="Arial" w:hAnsi="Arial" w:hint="cs"/>
          <w:b/>
          <w:bCs/>
          <w:noProof w:val="0"/>
          <w:rtl/>
        </w:rPr>
        <w:t>ע.ש.</w:t>
      </w:r>
      <w:r w:rsidR="007161E4">
        <w:rPr>
          <w:rFonts w:ascii="Arial" w:hAnsi="Arial" w:hint="cs"/>
          <w:noProof w:val="0"/>
          <w:rtl/>
        </w:rPr>
        <w:t xml:space="preserve"> העד מסר ש</w:t>
      </w:r>
      <w:r>
        <w:rPr>
          <w:rFonts w:ascii="Arial" w:hAnsi="Arial" w:hint="cs"/>
          <w:noProof w:val="0"/>
          <w:rtl/>
        </w:rPr>
        <w:t xml:space="preserve">הוא התאמן בחדר הכושר </w:t>
      </w:r>
      <w:r w:rsidR="001E3237">
        <w:rPr>
          <w:rFonts w:ascii="Arial" w:hAnsi="Arial" w:hint="cs"/>
          <w:noProof w:val="0"/>
          <w:rtl/>
        </w:rPr>
        <w:t>שנים רבות (בין 15-20 שנה). העד נשאל מתי הוקם אולם הספורט והשיב שלפי מה שידוע לו זה היה לפני שהוא נולד "</w:t>
      </w:r>
      <w:r w:rsidR="001E3237" w:rsidRPr="00E13C79">
        <w:rPr>
          <w:rFonts w:ascii="Arial" w:hAnsi="Arial" w:hint="cs"/>
          <w:b/>
          <w:bCs/>
          <w:noProof w:val="0"/>
          <w:rtl/>
        </w:rPr>
        <w:t>בסביבות שנת 1975".</w:t>
      </w:r>
      <w:r w:rsidR="001E3237">
        <w:rPr>
          <w:rFonts w:ascii="Arial" w:hAnsi="Arial" w:hint="cs"/>
          <w:noProof w:val="0"/>
          <w:rtl/>
        </w:rPr>
        <w:t xml:space="preserve"> העד </w:t>
      </w:r>
      <w:r w:rsidR="00E13C79">
        <w:rPr>
          <w:rFonts w:ascii="Arial" w:hAnsi="Arial" w:hint="cs"/>
          <w:noProof w:val="0"/>
          <w:rtl/>
        </w:rPr>
        <w:t>מסר בחקירתו</w:t>
      </w:r>
      <w:r w:rsidR="001E3237">
        <w:rPr>
          <w:rFonts w:ascii="Arial" w:hAnsi="Arial" w:hint="cs"/>
          <w:noProof w:val="0"/>
          <w:rtl/>
        </w:rPr>
        <w:t xml:space="preserve"> כי האולם נבנה לקבוצ</w:t>
      </w:r>
      <w:r w:rsidR="001E3237">
        <w:rPr>
          <w:rFonts w:ascii="Arial" w:hAnsi="Arial" w:hint="eastAsia"/>
          <w:noProof w:val="0"/>
          <w:rtl/>
        </w:rPr>
        <w:t>ת</w:t>
      </w:r>
      <w:r w:rsidR="001E3237">
        <w:rPr>
          <w:rFonts w:ascii="Arial" w:hAnsi="Arial" w:hint="cs"/>
          <w:noProof w:val="0"/>
          <w:rtl/>
        </w:rPr>
        <w:t xml:space="preserve"> הכדורעף כאשר המקלט (הכוונה למקלט </w:t>
      </w:r>
      <w:r w:rsidR="007161E4">
        <w:rPr>
          <w:rFonts w:ascii="Arial" w:hAnsi="Arial" w:hint="cs"/>
          <w:noProof w:val="0"/>
          <w:rtl/>
        </w:rPr>
        <w:t>חדר הכושר) צמוד לאולם הספורט ומדובר</w:t>
      </w:r>
      <w:r w:rsidR="001E3237">
        <w:rPr>
          <w:rFonts w:ascii="Arial" w:hAnsi="Arial" w:hint="cs"/>
          <w:noProof w:val="0"/>
          <w:rtl/>
        </w:rPr>
        <w:t xml:space="preserve"> </w:t>
      </w:r>
      <w:r w:rsidR="007161E4">
        <w:rPr>
          <w:rFonts w:ascii="Arial" w:hAnsi="Arial" w:hint="cs"/>
          <w:noProof w:val="0"/>
          <w:rtl/>
        </w:rPr>
        <w:t>ב</w:t>
      </w:r>
      <w:r w:rsidR="001E3237">
        <w:rPr>
          <w:rFonts w:ascii="Arial" w:hAnsi="Arial" w:hint="cs"/>
          <w:noProof w:val="0"/>
          <w:rtl/>
        </w:rPr>
        <w:t>מתחם אחד. העד נשאל האם הייתה זיקה בין חדר הכושר לקבוצת הכדורעף והשיב: "</w:t>
      </w:r>
      <w:r w:rsidR="001E3237" w:rsidRPr="001A7F90">
        <w:rPr>
          <w:rFonts w:ascii="Arial" w:hAnsi="Arial" w:hint="cs"/>
          <w:b/>
          <w:bCs/>
          <w:noProof w:val="0"/>
          <w:rtl/>
        </w:rPr>
        <w:t xml:space="preserve">עד כמה שאני יודע הוא שימש בשבילה" </w:t>
      </w:r>
      <w:r w:rsidR="001E3237">
        <w:rPr>
          <w:rFonts w:ascii="Arial" w:hAnsi="Arial" w:hint="cs"/>
          <w:noProof w:val="0"/>
          <w:rtl/>
        </w:rPr>
        <w:t>(עמ' 42 ש' 1 -39</w:t>
      </w:r>
      <w:r w:rsidR="001A7F90">
        <w:rPr>
          <w:rFonts w:ascii="Arial" w:hAnsi="Arial" w:hint="cs"/>
          <w:noProof w:val="0"/>
          <w:rtl/>
        </w:rPr>
        <w:t xml:space="preserve"> לפרוטוקול). בחקירתו הנגדית נשאל העד, האם חדר הכושר פעל גלוי או בשקט כדי שלא יסגרו אותו והשיב: לא, חברי הקיבוץ כולם ידעו עליו אבל לא, נגיד </w:t>
      </w:r>
      <w:r w:rsidR="00BA0127">
        <w:rPr>
          <w:rFonts w:ascii="Arial" w:hAnsi="Arial" w:hint="cs"/>
          <w:noProof w:val="0"/>
          <w:rtl/>
        </w:rPr>
        <w:t xml:space="preserve">אם באו אנשים חדשים מבחוץ </w:t>
      </w:r>
      <w:r w:rsidR="001A7F90">
        <w:rPr>
          <w:rFonts w:ascii="Arial" w:hAnsi="Arial" w:hint="cs"/>
          <w:noProof w:val="0"/>
          <w:rtl/>
        </w:rPr>
        <w:t>לקיבוץ אני לא פרסמתי את זה שיש לי מפתח כדי שזה לא יעורר איזשהו עניין". העד נשאל מדוע חש</w:t>
      </w:r>
      <w:r w:rsidR="007161E4">
        <w:rPr>
          <w:rFonts w:ascii="Arial" w:hAnsi="Arial" w:hint="cs"/>
          <w:noProof w:val="0"/>
          <w:rtl/>
        </w:rPr>
        <w:t xml:space="preserve">ב שזה יעורר עניין והשיב: </w:t>
      </w:r>
    </w:p>
    <w:p w:rsidR="004F6772" w:rsidRDefault="007161E4" w:rsidP="007161E4">
      <w:pPr>
        <w:pStyle w:val="10"/>
        <w:spacing w:line="360" w:lineRule="auto"/>
        <w:jc w:val="both"/>
        <w:rPr>
          <w:rFonts w:ascii="Arial" w:hAnsi="Arial"/>
          <w:noProof w:val="0"/>
        </w:rPr>
      </w:pPr>
      <w:r>
        <w:rPr>
          <w:rFonts w:ascii="Arial" w:hAnsi="Arial" w:hint="cs"/>
          <w:b/>
          <w:bCs/>
          <w:noProof w:val="0"/>
          <w:rtl/>
        </w:rPr>
        <w:t xml:space="preserve">"כי </w:t>
      </w:r>
      <w:r w:rsidR="00EF7C21" w:rsidRPr="00EF7C21">
        <w:rPr>
          <w:rFonts w:ascii="Arial" w:hAnsi="Arial" w:hint="cs"/>
          <w:b/>
          <w:bCs/>
          <w:noProof w:val="0"/>
          <w:rtl/>
        </w:rPr>
        <w:t>לא היה שם מדריך וזה היה ברור שזה לא, לא מוסדר, זה היה באחריות התושבים חברי הקיבוץ</w:t>
      </w:r>
      <w:r w:rsidR="00EF7C21">
        <w:rPr>
          <w:rFonts w:ascii="Arial" w:hAnsi="Arial" w:hint="cs"/>
          <w:noProof w:val="0"/>
          <w:rtl/>
        </w:rPr>
        <w:t xml:space="preserve">" (עמ' 43 ש' 34-35).  </w:t>
      </w:r>
    </w:p>
    <w:p w:rsidR="004F6772" w:rsidRDefault="004F6772" w:rsidP="00B77E56">
      <w:pPr>
        <w:pStyle w:val="10"/>
        <w:numPr>
          <w:ilvl w:val="0"/>
          <w:numId w:val="4"/>
        </w:numPr>
        <w:spacing w:line="360" w:lineRule="auto"/>
        <w:jc w:val="both"/>
        <w:rPr>
          <w:rFonts w:ascii="Arial" w:hAnsi="Arial"/>
          <w:noProof w:val="0"/>
          <w:rtl/>
        </w:rPr>
      </w:pPr>
      <w:r>
        <w:rPr>
          <w:rFonts w:ascii="Arial" w:hAnsi="Arial" w:hint="cs"/>
          <w:noProof w:val="0"/>
          <w:rtl/>
        </w:rPr>
        <w:t xml:space="preserve">במענה לשאלת ב"כ הנתבעות הבהיר </w:t>
      </w:r>
      <w:r w:rsidR="00BA0127">
        <w:rPr>
          <w:rFonts w:ascii="Arial" w:hAnsi="Arial" w:hint="cs"/>
          <w:noProof w:val="0"/>
          <w:rtl/>
        </w:rPr>
        <w:t xml:space="preserve">העד </w:t>
      </w:r>
      <w:r w:rsidR="00B77E56">
        <w:rPr>
          <w:rFonts w:ascii="Arial" w:hAnsi="Arial" w:hint="cs"/>
          <w:noProof w:val="0"/>
          <w:rtl/>
        </w:rPr>
        <w:t xml:space="preserve">ע.ש </w:t>
      </w:r>
      <w:r>
        <w:rPr>
          <w:rFonts w:ascii="Arial" w:hAnsi="Arial" w:hint="cs"/>
          <w:noProof w:val="0"/>
          <w:rtl/>
        </w:rPr>
        <w:t>את דבריו ולפיו המקום לא היה מוסדר: "</w:t>
      </w:r>
      <w:r w:rsidRPr="004F6772">
        <w:rPr>
          <w:rFonts w:ascii="Arial" w:hAnsi="Arial" w:hint="cs"/>
          <w:b/>
          <w:bCs/>
          <w:noProof w:val="0"/>
          <w:rtl/>
        </w:rPr>
        <w:t xml:space="preserve">מאמן כושר למשל שיהיה שם שישגיח. לא הייתה השגחה" </w:t>
      </w:r>
      <w:r>
        <w:rPr>
          <w:rFonts w:ascii="Arial" w:hAnsi="Arial" w:hint="cs"/>
          <w:noProof w:val="0"/>
          <w:rtl/>
        </w:rPr>
        <w:t>(עמ' 49 ש' 1-2)</w:t>
      </w:r>
      <w:r w:rsidR="00FC1412">
        <w:rPr>
          <w:rFonts w:ascii="Arial" w:hAnsi="Arial" w:hint="cs"/>
          <w:noProof w:val="0"/>
          <w:rtl/>
        </w:rPr>
        <w:t xml:space="preserve"> ובהמשך </w:t>
      </w:r>
      <w:r w:rsidR="00BA0127">
        <w:rPr>
          <w:rFonts w:ascii="Arial" w:hAnsi="Arial" w:hint="cs"/>
          <w:noProof w:val="0"/>
          <w:rtl/>
        </w:rPr>
        <w:t xml:space="preserve">עדותו </w:t>
      </w:r>
      <w:r w:rsidR="007161E4">
        <w:rPr>
          <w:rFonts w:ascii="Arial" w:hAnsi="Arial" w:hint="cs"/>
          <w:noProof w:val="0"/>
          <w:rtl/>
        </w:rPr>
        <w:t>השיב</w:t>
      </w:r>
      <w:r w:rsidR="00FC1412">
        <w:rPr>
          <w:rFonts w:ascii="Arial" w:hAnsi="Arial" w:hint="cs"/>
          <w:noProof w:val="0"/>
          <w:rtl/>
        </w:rPr>
        <w:t xml:space="preserve">: "אני חוזר איתך אחורה על זה שכולם חברי קיבוץ ויש להם נכסים משותפים או לא נכסים, כמו שאתה בא לחדר האוכל ואתה יודע מה יש בחדר האוכל, אתה בא למכון כושר כי אתה יודע שיש חדר כושר (עמ' 49 ש' 6-8 לפרוטוקול).  </w:t>
      </w:r>
      <w:r>
        <w:rPr>
          <w:rFonts w:ascii="Arial" w:hAnsi="Arial" w:hint="cs"/>
          <w:noProof w:val="0"/>
          <w:rtl/>
        </w:rPr>
        <w:t xml:space="preserve"> </w:t>
      </w:r>
    </w:p>
    <w:p w:rsidR="00C34DF1" w:rsidRDefault="00EF7C21" w:rsidP="00B77E56">
      <w:pPr>
        <w:pStyle w:val="10"/>
        <w:numPr>
          <w:ilvl w:val="0"/>
          <w:numId w:val="4"/>
        </w:numPr>
        <w:spacing w:line="360" w:lineRule="auto"/>
        <w:jc w:val="both"/>
        <w:rPr>
          <w:rFonts w:ascii="Arial" w:hAnsi="Arial"/>
          <w:noProof w:val="0"/>
        </w:rPr>
      </w:pPr>
      <w:r>
        <w:rPr>
          <w:rFonts w:ascii="Arial" w:hAnsi="Arial" w:hint="cs"/>
          <w:noProof w:val="0"/>
          <w:rtl/>
        </w:rPr>
        <w:t xml:space="preserve">העד </w:t>
      </w:r>
      <w:r w:rsidR="004F6772">
        <w:rPr>
          <w:rFonts w:ascii="Arial" w:hAnsi="Arial" w:hint="cs"/>
          <w:noProof w:val="0"/>
          <w:rtl/>
        </w:rPr>
        <w:t xml:space="preserve">ע.ש. </w:t>
      </w:r>
      <w:r w:rsidR="00B77E56">
        <w:rPr>
          <w:rFonts w:ascii="Arial" w:hAnsi="Arial" w:hint="cs"/>
          <w:noProof w:val="0"/>
          <w:rtl/>
        </w:rPr>
        <w:t>נשאל</w:t>
      </w:r>
      <w:r w:rsidR="001B4A98">
        <w:rPr>
          <w:rFonts w:ascii="Arial" w:hAnsi="Arial" w:hint="cs"/>
          <w:noProof w:val="0"/>
          <w:rtl/>
        </w:rPr>
        <w:t xml:space="preserve"> </w:t>
      </w:r>
      <w:r w:rsidR="004F6772">
        <w:rPr>
          <w:rFonts w:ascii="Arial" w:hAnsi="Arial" w:hint="cs"/>
          <w:noProof w:val="0"/>
          <w:rtl/>
        </w:rPr>
        <w:t xml:space="preserve">גם </w:t>
      </w:r>
      <w:r>
        <w:rPr>
          <w:rFonts w:ascii="Arial" w:hAnsi="Arial" w:hint="cs"/>
          <w:noProof w:val="0"/>
          <w:rtl/>
        </w:rPr>
        <w:t>ב</w:t>
      </w:r>
      <w:r w:rsidR="001B4A98">
        <w:rPr>
          <w:rFonts w:ascii="Arial" w:hAnsi="Arial" w:hint="cs"/>
          <w:noProof w:val="0"/>
          <w:rtl/>
        </w:rPr>
        <w:t>יחס לציוד שהיה בחדר הכושר והשיב</w:t>
      </w:r>
      <w:r>
        <w:rPr>
          <w:rFonts w:ascii="Arial" w:hAnsi="Arial" w:hint="cs"/>
          <w:noProof w:val="0"/>
          <w:rtl/>
        </w:rPr>
        <w:t>: "</w:t>
      </w:r>
      <w:r w:rsidRPr="007161E4">
        <w:rPr>
          <w:rFonts w:ascii="Arial" w:hAnsi="Arial" w:hint="cs"/>
          <w:b/>
          <w:bCs/>
          <w:noProof w:val="0"/>
          <w:rtl/>
        </w:rPr>
        <w:t xml:space="preserve">היה שם </w:t>
      </w:r>
      <w:r w:rsidR="00B77E56">
        <w:rPr>
          <w:rFonts w:ascii="Arial" w:hAnsi="Arial" w:hint="cs"/>
          <w:b/>
          <w:bCs/>
          <w:noProof w:val="0"/>
          <w:rtl/>
        </w:rPr>
        <w:t>מכונות, כל</w:t>
      </w:r>
      <w:r w:rsidR="00DE3B83" w:rsidRPr="007161E4">
        <w:rPr>
          <w:rFonts w:ascii="Arial" w:hAnsi="Arial" w:hint="cs"/>
          <w:b/>
          <w:bCs/>
          <w:noProof w:val="0"/>
          <w:rtl/>
        </w:rPr>
        <w:t>, היה שם מכונת רגליים, פולי עליון לגב, ספת חזה, משקולות יד...ציוד נורמטיבי של חדר כושר... 10 מכשירים לחלקים בגוף חזה, גב, ידיים, רגליים, משקולות יד"</w:t>
      </w:r>
      <w:r w:rsidR="00DE3B83">
        <w:rPr>
          <w:rFonts w:ascii="Arial" w:hAnsi="Arial" w:hint="cs"/>
          <w:noProof w:val="0"/>
          <w:rtl/>
        </w:rPr>
        <w:t xml:space="preserve"> (עמ' 44</w:t>
      </w:r>
      <w:r w:rsidR="005346C1">
        <w:rPr>
          <w:rFonts w:ascii="Arial" w:hAnsi="Arial" w:hint="cs"/>
          <w:noProof w:val="0"/>
          <w:rtl/>
        </w:rPr>
        <w:t xml:space="preserve"> ש' 19-23). העד נשאל מי רכש את </w:t>
      </w:r>
      <w:r w:rsidR="00DE3B83">
        <w:rPr>
          <w:rFonts w:ascii="Arial" w:hAnsi="Arial" w:hint="cs"/>
          <w:noProof w:val="0"/>
          <w:rtl/>
        </w:rPr>
        <w:t xml:space="preserve">ציוד הכושר </w:t>
      </w:r>
      <w:r>
        <w:rPr>
          <w:rFonts w:ascii="Arial" w:hAnsi="Arial" w:hint="cs"/>
          <w:noProof w:val="0"/>
          <w:rtl/>
        </w:rPr>
        <w:t xml:space="preserve">והשיב: "למיטב ידיעתי המועצה אבל אני לא בטוח" (עמ' 44 ש' 29-31 לפרוטוקול). </w:t>
      </w:r>
      <w:r w:rsidR="004F6772">
        <w:rPr>
          <w:rFonts w:ascii="Arial" w:hAnsi="Arial" w:hint="cs"/>
          <w:noProof w:val="0"/>
          <w:rtl/>
        </w:rPr>
        <w:t>בהמשך חקירתו אישר העד כי מכשירי הכושר היו במקום עוד לפני שהוא נולד ולכן הו</w:t>
      </w:r>
      <w:r w:rsidR="001B4A98">
        <w:rPr>
          <w:rFonts w:ascii="Arial" w:hAnsi="Arial" w:hint="cs"/>
          <w:noProof w:val="0"/>
          <w:rtl/>
        </w:rPr>
        <w:t xml:space="preserve">א לא יודע </w:t>
      </w:r>
      <w:r w:rsidR="004F6772">
        <w:rPr>
          <w:rFonts w:ascii="Arial" w:hAnsi="Arial" w:hint="cs"/>
          <w:noProof w:val="0"/>
          <w:rtl/>
        </w:rPr>
        <w:t>מי רכש את מתקני הכושר (עמ' 50 ש' 28-38 לפרוטוקול).</w:t>
      </w:r>
      <w:r w:rsidR="004776C7">
        <w:rPr>
          <w:rFonts w:ascii="Arial" w:hAnsi="Arial" w:hint="cs"/>
          <w:noProof w:val="0"/>
          <w:rtl/>
        </w:rPr>
        <w:t xml:space="preserve"> </w:t>
      </w:r>
      <w:r w:rsidR="00BA0127">
        <w:rPr>
          <w:rFonts w:ascii="Arial" w:hAnsi="Arial" w:hint="cs"/>
          <w:noProof w:val="0"/>
          <w:rtl/>
        </w:rPr>
        <w:t xml:space="preserve">גם עד זה אישר </w:t>
      </w:r>
      <w:r w:rsidR="001B4A98">
        <w:rPr>
          <w:rFonts w:ascii="Arial" w:hAnsi="Arial" w:hint="cs"/>
          <w:noProof w:val="0"/>
          <w:rtl/>
        </w:rPr>
        <w:t xml:space="preserve">שלא נגבה תשלום עבור השימוש בחדר הכושר. </w:t>
      </w:r>
      <w:r>
        <w:rPr>
          <w:rFonts w:ascii="Arial" w:hAnsi="Arial"/>
          <w:noProof w:val="0"/>
          <w:rtl/>
        </w:rPr>
        <w:tab/>
      </w:r>
    </w:p>
    <w:p w:rsidR="00C34DF1" w:rsidRPr="00836C82" w:rsidRDefault="005B23F5" w:rsidP="0034593B">
      <w:pPr>
        <w:pStyle w:val="10"/>
        <w:numPr>
          <w:ilvl w:val="0"/>
          <w:numId w:val="4"/>
        </w:numPr>
        <w:spacing w:line="360" w:lineRule="auto"/>
        <w:jc w:val="both"/>
        <w:rPr>
          <w:rFonts w:ascii="Arial" w:hAnsi="Arial"/>
          <w:b/>
          <w:bCs/>
          <w:noProof w:val="0"/>
        </w:rPr>
      </w:pPr>
      <w:r>
        <w:rPr>
          <w:rFonts w:ascii="Arial" w:hAnsi="Arial" w:hint="cs"/>
          <w:noProof w:val="0"/>
          <w:rtl/>
        </w:rPr>
        <w:lastRenderedPageBreak/>
        <w:t xml:space="preserve">עדה נוספת מטעם התובעים היא גב' </w:t>
      </w:r>
      <w:r w:rsidR="00C34DF1" w:rsidRPr="005B23F5">
        <w:rPr>
          <w:rFonts w:ascii="Arial" w:hAnsi="Arial" w:hint="cs"/>
          <w:b/>
          <w:bCs/>
          <w:noProof w:val="0"/>
          <w:rtl/>
        </w:rPr>
        <w:t>ד.ש</w:t>
      </w:r>
      <w:r>
        <w:rPr>
          <w:rFonts w:ascii="Arial" w:hAnsi="Arial" w:hint="cs"/>
          <w:noProof w:val="0"/>
          <w:rtl/>
        </w:rPr>
        <w:t xml:space="preserve">. העדה </w:t>
      </w:r>
      <w:r w:rsidR="00C34DF1">
        <w:rPr>
          <w:rFonts w:ascii="Arial" w:hAnsi="Arial" w:hint="cs"/>
          <w:noProof w:val="0"/>
          <w:rtl/>
        </w:rPr>
        <w:t>חברת קיבוץ מסילות מאז שנת 1971</w:t>
      </w:r>
      <w:r>
        <w:rPr>
          <w:rFonts w:ascii="Arial" w:hAnsi="Arial" w:hint="cs"/>
          <w:noProof w:val="0"/>
          <w:rtl/>
        </w:rPr>
        <w:t>.</w:t>
      </w:r>
      <w:r w:rsidR="004776C7">
        <w:rPr>
          <w:rFonts w:ascii="Arial" w:hAnsi="Arial" w:hint="cs"/>
          <w:noProof w:val="0"/>
          <w:rtl/>
        </w:rPr>
        <w:t xml:space="preserve"> </w:t>
      </w:r>
      <w:r w:rsidR="00836C82">
        <w:rPr>
          <w:rFonts w:ascii="Arial" w:hAnsi="Arial" w:hint="cs"/>
          <w:noProof w:val="0"/>
          <w:rtl/>
        </w:rPr>
        <w:t xml:space="preserve">העדה נשאלה כמה שנים קיים חדר הכושר בקיבוץ מסילות והשיבה: </w:t>
      </w:r>
      <w:r>
        <w:rPr>
          <w:rFonts w:ascii="Arial" w:hAnsi="Arial" w:hint="cs"/>
          <w:noProof w:val="0"/>
          <w:rtl/>
        </w:rPr>
        <w:t xml:space="preserve">" </w:t>
      </w:r>
      <w:r w:rsidRPr="00836C82">
        <w:rPr>
          <w:rFonts w:ascii="Arial" w:hAnsi="Arial" w:hint="cs"/>
          <w:b/>
          <w:bCs/>
          <w:noProof w:val="0"/>
          <w:rtl/>
        </w:rPr>
        <w:t>אני לא יודעת, דבר ראשון את חדר הכושר בנו יחד ע</w:t>
      </w:r>
      <w:r w:rsidR="00836C82" w:rsidRPr="00836C82">
        <w:rPr>
          <w:rFonts w:ascii="Arial" w:hAnsi="Arial" w:hint="cs"/>
          <w:b/>
          <w:bCs/>
          <w:noProof w:val="0"/>
          <w:rtl/>
        </w:rPr>
        <w:t xml:space="preserve">ם </w:t>
      </w:r>
      <w:r w:rsidR="0034593B">
        <w:rPr>
          <w:rFonts w:ascii="Arial" w:hAnsi="Arial" w:hint="cs"/>
          <w:b/>
          <w:bCs/>
          <w:noProof w:val="0"/>
          <w:rtl/>
        </w:rPr>
        <w:t>אולם</w:t>
      </w:r>
      <w:r w:rsidR="00836C82" w:rsidRPr="00836C82">
        <w:rPr>
          <w:rFonts w:ascii="Arial" w:hAnsi="Arial" w:hint="cs"/>
          <w:b/>
          <w:bCs/>
          <w:noProof w:val="0"/>
          <w:rtl/>
        </w:rPr>
        <w:t xml:space="preserve"> הספורט, יש לנו אולם לאירועים. ז"א אני חושבת שזה היה ב- 1975 משהו כזה"</w:t>
      </w:r>
      <w:r w:rsidR="00836C82">
        <w:rPr>
          <w:rFonts w:ascii="Arial" w:hAnsi="Arial" w:hint="cs"/>
          <w:b/>
          <w:bCs/>
          <w:noProof w:val="0"/>
          <w:rtl/>
        </w:rPr>
        <w:t xml:space="preserve"> </w:t>
      </w:r>
      <w:r w:rsidR="00836C82" w:rsidRPr="00836C82">
        <w:rPr>
          <w:rFonts w:ascii="Arial" w:hAnsi="Arial" w:hint="cs"/>
          <w:noProof w:val="0"/>
          <w:rtl/>
        </w:rPr>
        <w:t xml:space="preserve">(עמ' 96 לפרוטוקול ש' 1-6). </w:t>
      </w:r>
    </w:p>
    <w:p w:rsidR="00836C82" w:rsidRDefault="00836C82" w:rsidP="00C3211A">
      <w:pPr>
        <w:pStyle w:val="10"/>
        <w:spacing w:line="360" w:lineRule="auto"/>
        <w:jc w:val="both"/>
        <w:rPr>
          <w:rFonts w:ascii="Arial" w:hAnsi="Arial"/>
          <w:noProof w:val="0"/>
          <w:rtl/>
        </w:rPr>
      </w:pPr>
      <w:r>
        <w:rPr>
          <w:rFonts w:ascii="Arial" w:hAnsi="Arial" w:hint="cs"/>
          <w:noProof w:val="0"/>
          <w:rtl/>
        </w:rPr>
        <w:t xml:space="preserve">העדה </w:t>
      </w:r>
      <w:r w:rsidR="00C3211A">
        <w:rPr>
          <w:rFonts w:ascii="Arial" w:hAnsi="Arial" w:hint="cs"/>
          <w:noProof w:val="0"/>
          <w:rtl/>
        </w:rPr>
        <w:t>הסבירה</w:t>
      </w:r>
      <w:r>
        <w:rPr>
          <w:rFonts w:ascii="Arial" w:hAnsi="Arial" w:hint="cs"/>
          <w:noProof w:val="0"/>
          <w:rtl/>
        </w:rPr>
        <w:t xml:space="preserve"> בעדותה כי חדר הכושר היה </w:t>
      </w:r>
      <w:r w:rsidRPr="00836C82">
        <w:rPr>
          <w:rFonts w:ascii="Arial" w:hAnsi="Arial" w:hint="cs"/>
          <w:b/>
          <w:bCs/>
          <w:noProof w:val="0"/>
          <w:rtl/>
        </w:rPr>
        <w:t>ידוע כחדר הכושר של הקיבוץ</w:t>
      </w:r>
      <w:r>
        <w:rPr>
          <w:rFonts w:ascii="Arial" w:hAnsi="Arial" w:hint="cs"/>
          <w:noProof w:val="0"/>
          <w:rtl/>
        </w:rPr>
        <w:t xml:space="preserve"> (שם, עמ' 96 ש' 16-17).</w:t>
      </w:r>
      <w:r w:rsidR="00DE3F8D">
        <w:rPr>
          <w:rFonts w:ascii="Arial" w:hAnsi="Arial"/>
          <w:noProof w:val="0"/>
          <w:rtl/>
        </w:rPr>
        <w:tab/>
      </w:r>
    </w:p>
    <w:p w:rsidR="00D32F00" w:rsidRDefault="00836C82" w:rsidP="0067088E">
      <w:pPr>
        <w:pStyle w:val="10"/>
        <w:numPr>
          <w:ilvl w:val="0"/>
          <w:numId w:val="4"/>
        </w:numPr>
        <w:spacing w:line="360" w:lineRule="auto"/>
        <w:jc w:val="both"/>
        <w:rPr>
          <w:rFonts w:ascii="Arial" w:hAnsi="Arial"/>
          <w:noProof w:val="0"/>
        </w:rPr>
      </w:pPr>
      <w:r w:rsidRPr="00D32F00">
        <w:rPr>
          <w:rFonts w:ascii="Arial" w:hAnsi="Arial" w:hint="cs"/>
          <w:noProof w:val="0"/>
          <w:rtl/>
        </w:rPr>
        <w:t>עד</w:t>
      </w:r>
      <w:r w:rsidR="00451936" w:rsidRPr="00D32F00">
        <w:rPr>
          <w:rFonts w:ascii="Arial" w:hAnsi="Arial" w:hint="cs"/>
          <w:noProof w:val="0"/>
          <w:rtl/>
        </w:rPr>
        <w:t xml:space="preserve"> נוסף מטעם התביעה היה מר</w:t>
      </w:r>
      <w:r w:rsidRPr="00D32F00">
        <w:rPr>
          <w:rFonts w:ascii="Arial" w:hAnsi="Arial" w:hint="cs"/>
          <w:noProof w:val="0"/>
          <w:rtl/>
        </w:rPr>
        <w:t xml:space="preserve"> </w:t>
      </w:r>
      <w:r w:rsidRPr="00D32F00">
        <w:rPr>
          <w:rFonts w:ascii="Arial" w:hAnsi="Arial" w:hint="cs"/>
          <w:b/>
          <w:bCs/>
          <w:noProof w:val="0"/>
          <w:rtl/>
        </w:rPr>
        <w:t>ג.ש.</w:t>
      </w:r>
      <w:r w:rsidR="00B40970" w:rsidRPr="00D32F00">
        <w:rPr>
          <w:rFonts w:ascii="Arial" w:hAnsi="Arial" w:hint="cs"/>
          <w:noProof w:val="0"/>
          <w:rtl/>
        </w:rPr>
        <w:t xml:space="preserve"> </w:t>
      </w:r>
      <w:r w:rsidR="00451936" w:rsidRPr="00D32F00">
        <w:rPr>
          <w:rFonts w:ascii="Arial" w:hAnsi="Arial" w:hint="cs"/>
          <w:noProof w:val="0"/>
          <w:rtl/>
        </w:rPr>
        <w:t>(</w:t>
      </w:r>
      <w:r w:rsidR="00B40970" w:rsidRPr="00D32F00">
        <w:rPr>
          <w:rFonts w:ascii="Arial" w:hAnsi="Arial" w:hint="cs"/>
          <w:noProof w:val="0"/>
          <w:rtl/>
        </w:rPr>
        <w:t>ב</w:t>
      </w:r>
      <w:r w:rsidR="00451936" w:rsidRPr="00D32F00">
        <w:rPr>
          <w:rFonts w:ascii="Arial" w:hAnsi="Arial" w:hint="cs"/>
          <w:noProof w:val="0"/>
          <w:rtl/>
        </w:rPr>
        <w:t xml:space="preserve">ן 41 במועד </w:t>
      </w:r>
      <w:r w:rsidR="00B40970" w:rsidRPr="00D32F00">
        <w:rPr>
          <w:rFonts w:ascii="Arial" w:hAnsi="Arial" w:hint="cs"/>
          <w:noProof w:val="0"/>
          <w:rtl/>
        </w:rPr>
        <w:t>העדות</w:t>
      </w:r>
      <w:r w:rsidR="00451936" w:rsidRPr="00D32F00">
        <w:rPr>
          <w:rFonts w:ascii="Arial" w:hAnsi="Arial" w:hint="cs"/>
          <w:noProof w:val="0"/>
          <w:rtl/>
        </w:rPr>
        <w:t>)</w:t>
      </w:r>
      <w:r w:rsidR="00B40970" w:rsidRPr="00D32F00">
        <w:rPr>
          <w:rFonts w:ascii="Arial" w:hAnsi="Arial" w:hint="cs"/>
          <w:noProof w:val="0"/>
          <w:rtl/>
        </w:rPr>
        <w:t xml:space="preserve">. </w:t>
      </w:r>
      <w:r w:rsidR="0067088E">
        <w:rPr>
          <w:rFonts w:ascii="Arial" w:hAnsi="Arial" w:hint="cs"/>
          <w:noProof w:val="0"/>
          <w:rtl/>
        </w:rPr>
        <w:t>לדבריו הוא</w:t>
      </w:r>
      <w:r w:rsidR="004776C7">
        <w:rPr>
          <w:rFonts w:ascii="Arial" w:hAnsi="Arial" w:hint="cs"/>
          <w:noProof w:val="0"/>
          <w:rtl/>
        </w:rPr>
        <w:t xml:space="preserve"> </w:t>
      </w:r>
      <w:r w:rsidR="0067088E">
        <w:rPr>
          <w:rFonts w:ascii="Arial" w:hAnsi="Arial" w:hint="cs"/>
          <w:noProof w:val="0"/>
          <w:rtl/>
        </w:rPr>
        <w:t>התגורר מילדות</w:t>
      </w:r>
      <w:r w:rsidR="004776C7">
        <w:rPr>
          <w:rFonts w:ascii="Arial" w:hAnsi="Arial" w:hint="cs"/>
          <w:noProof w:val="0"/>
          <w:rtl/>
        </w:rPr>
        <w:t xml:space="preserve"> </w:t>
      </w:r>
      <w:r w:rsidR="0067088E">
        <w:rPr>
          <w:rFonts w:ascii="Arial" w:hAnsi="Arial" w:hint="cs"/>
          <w:noProof w:val="0"/>
          <w:rtl/>
        </w:rPr>
        <w:t xml:space="preserve">בקיבוץ מסילות ועד לשנת 2020 והתאמן במשך שנים אלה בחדר הכושר. </w:t>
      </w:r>
      <w:r w:rsidR="00B40970" w:rsidRPr="00D32F00">
        <w:rPr>
          <w:rFonts w:ascii="Arial" w:hAnsi="Arial" w:hint="cs"/>
          <w:noProof w:val="0"/>
          <w:rtl/>
        </w:rPr>
        <w:t xml:space="preserve">העד נשאל ממי קיבל מפתח לחדר הכושר והשיב: "אני לא זוכר להגיד לך שם, זה עבר בין החברים וביקשתי וקיבלתי" (עמ' 99 לפרוטוקול ש' 17-18). </w:t>
      </w:r>
      <w:r w:rsidR="0067088E">
        <w:rPr>
          <w:rFonts w:ascii="Arial" w:hAnsi="Arial" w:hint="cs"/>
          <w:noProof w:val="0"/>
          <w:rtl/>
        </w:rPr>
        <w:t xml:space="preserve">העד מסר בעדותו כי </w:t>
      </w:r>
      <w:r w:rsidR="00451936" w:rsidRPr="00D32F00">
        <w:rPr>
          <w:rFonts w:ascii="Arial" w:hAnsi="Arial" w:hint="cs"/>
          <w:noProof w:val="0"/>
          <w:rtl/>
        </w:rPr>
        <w:t>בעת שהיה מתאמן בחדר הכושר היו מקרים שהיה מבחין במתאמנים שאינם חברי הקיבוץ אך מדובר במקרים ספורים (עמ' 100 ש' 10-13). בהקשר ז</w:t>
      </w:r>
      <w:r w:rsidR="004D524D" w:rsidRPr="00D32F00">
        <w:rPr>
          <w:rFonts w:ascii="Arial" w:hAnsi="Arial" w:hint="cs"/>
          <w:noProof w:val="0"/>
          <w:rtl/>
        </w:rPr>
        <w:t>ה הזכיר העד את "אהוד אשל</w:t>
      </w:r>
      <w:r w:rsidR="00451936" w:rsidRPr="00D32F00">
        <w:rPr>
          <w:rFonts w:ascii="Arial" w:hAnsi="Arial" w:hint="cs"/>
          <w:noProof w:val="0"/>
          <w:rtl/>
        </w:rPr>
        <w:t xml:space="preserve">" </w:t>
      </w:r>
      <w:r w:rsidR="004D524D" w:rsidRPr="00D32F00">
        <w:rPr>
          <w:rFonts w:ascii="Arial" w:hAnsi="Arial" w:hint="cs"/>
          <w:noProof w:val="0"/>
          <w:rtl/>
        </w:rPr>
        <w:t>שהיה לדבריו</w:t>
      </w:r>
      <w:r w:rsidR="004776C7">
        <w:rPr>
          <w:rFonts w:ascii="Arial" w:hAnsi="Arial" w:hint="cs"/>
          <w:noProof w:val="0"/>
          <w:rtl/>
        </w:rPr>
        <w:t xml:space="preserve"> </w:t>
      </w:r>
      <w:r w:rsidR="00451936" w:rsidRPr="00D32F00">
        <w:rPr>
          <w:rFonts w:ascii="Arial" w:hAnsi="Arial" w:hint="cs"/>
          <w:noProof w:val="0"/>
          <w:rtl/>
        </w:rPr>
        <w:t xml:space="preserve">מתאמן שם קבוע בצהריים </w:t>
      </w:r>
      <w:r w:rsidR="004D524D" w:rsidRPr="00D32F00">
        <w:rPr>
          <w:rFonts w:ascii="Arial" w:hAnsi="Arial" w:hint="cs"/>
          <w:noProof w:val="0"/>
          <w:rtl/>
        </w:rPr>
        <w:t>"</w:t>
      </w:r>
      <w:r w:rsidR="00451936" w:rsidRPr="00D32F00">
        <w:rPr>
          <w:rFonts w:ascii="Arial" w:hAnsi="Arial" w:hint="cs"/>
          <w:noProof w:val="0"/>
          <w:rtl/>
        </w:rPr>
        <w:t xml:space="preserve">וחוץ מזה אני הייתי הולך הייתי רואה מישהו שאני לא מכיר עם חבר קיבוץ" (שם, ש' 19-20). העד </w:t>
      </w:r>
      <w:r w:rsidR="004D524D" w:rsidRPr="00D32F00">
        <w:rPr>
          <w:rFonts w:ascii="Arial" w:hAnsi="Arial" w:hint="cs"/>
          <w:noProof w:val="0"/>
          <w:rtl/>
        </w:rPr>
        <w:t xml:space="preserve">אישר בחקירתו כי </w:t>
      </w:r>
      <w:r w:rsidR="004D524D" w:rsidRPr="00B31673">
        <w:rPr>
          <w:rFonts w:ascii="Arial" w:hAnsi="Arial" w:hint="cs"/>
          <w:b/>
          <w:bCs/>
          <w:noProof w:val="0"/>
          <w:rtl/>
        </w:rPr>
        <w:t>אם מישהו מהקיבוץ מבקש מפתח לחדר כושר אז צריך לתת לו כי המקום הזה הוא גם שלו</w:t>
      </w:r>
      <w:r w:rsidR="004D524D" w:rsidRPr="00D32F00">
        <w:rPr>
          <w:rFonts w:ascii="Arial" w:hAnsi="Arial" w:hint="cs"/>
          <w:noProof w:val="0"/>
          <w:rtl/>
        </w:rPr>
        <w:t xml:space="preserve"> (עמ' 103 לפרוטוקול ש' 1-3). </w:t>
      </w:r>
      <w:r w:rsidRPr="00D32F00">
        <w:rPr>
          <w:rFonts w:ascii="Arial" w:hAnsi="Arial" w:hint="cs"/>
          <w:noProof w:val="0"/>
          <w:rtl/>
        </w:rPr>
        <w:t xml:space="preserve"> </w:t>
      </w:r>
    </w:p>
    <w:p w:rsidR="00B04F31" w:rsidRDefault="005C5B46" w:rsidP="001E3900">
      <w:pPr>
        <w:pStyle w:val="10"/>
        <w:numPr>
          <w:ilvl w:val="0"/>
          <w:numId w:val="4"/>
        </w:numPr>
        <w:spacing w:line="360" w:lineRule="auto"/>
        <w:jc w:val="both"/>
        <w:rPr>
          <w:rFonts w:ascii="Arial" w:hAnsi="Arial"/>
          <w:noProof w:val="0"/>
        </w:rPr>
      </w:pPr>
      <w:r>
        <w:rPr>
          <w:rFonts w:ascii="Arial" w:hAnsi="Arial" w:hint="cs"/>
          <w:noProof w:val="0"/>
          <w:rtl/>
        </w:rPr>
        <w:t xml:space="preserve">חיזוק לעדויות התביעה </w:t>
      </w:r>
      <w:r w:rsidR="00F00CF5">
        <w:rPr>
          <w:rFonts w:ascii="Arial" w:hAnsi="Arial" w:hint="cs"/>
          <w:noProof w:val="0"/>
          <w:rtl/>
        </w:rPr>
        <w:t xml:space="preserve">ולפיהן חדר הכושר פעל כמתקן של הקיבוץ במשך שנים והיה ידוע ומוכר </w:t>
      </w:r>
      <w:r w:rsidR="00086C64">
        <w:rPr>
          <w:rFonts w:ascii="Arial" w:hAnsi="Arial" w:hint="cs"/>
          <w:noProof w:val="0"/>
          <w:rtl/>
        </w:rPr>
        <w:t xml:space="preserve">כחדר כושר </w:t>
      </w:r>
      <w:r w:rsidR="00F00CF5">
        <w:rPr>
          <w:rFonts w:ascii="Arial" w:hAnsi="Arial" w:hint="cs"/>
          <w:noProof w:val="0"/>
          <w:rtl/>
        </w:rPr>
        <w:t xml:space="preserve">בקיבוץ </w:t>
      </w:r>
      <w:r w:rsidR="00086C64">
        <w:rPr>
          <w:rFonts w:ascii="Arial" w:hAnsi="Arial" w:hint="cs"/>
          <w:noProof w:val="0"/>
          <w:rtl/>
        </w:rPr>
        <w:t xml:space="preserve">ניתן למצוא גם במסמכים </w:t>
      </w:r>
      <w:r>
        <w:rPr>
          <w:rFonts w:ascii="Arial" w:hAnsi="Arial" w:hint="cs"/>
          <w:noProof w:val="0"/>
          <w:rtl/>
        </w:rPr>
        <w:t xml:space="preserve">בזמן אמת ולפיהן המשטרה ומד"א הוזמנו להגיע בדחיפות לחדר הכושר בקיבוץ מסילות. ראו </w:t>
      </w:r>
      <w:r w:rsidR="00D32F00">
        <w:rPr>
          <w:rFonts w:ascii="Arial" w:hAnsi="Arial" w:hint="cs"/>
          <w:noProof w:val="0"/>
          <w:rtl/>
        </w:rPr>
        <w:t>דו"</w:t>
      </w:r>
      <w:r>
        <w:rPr>
          <w:rFonts w:ascii="Arial" w:hAnsi="Arial" w:hint="cs"/>
          <w:noProof w:val="0"/>
          <w:rtl/>
        </w:rPr>
        <w:t xml:space="preserve">ח </w:t>
      </w:r>
      <w:r w:rsidR="00D32F00">
        <w:rPr>
          <w:rFonts w:ascii="Arial" w:hAnsi="Arial" w:hint="cs"/>
          <w:noProof w:val="0"/>
          <w:rtl/>
        </w:rPr>
        <w:t xml:space="preserve">פעולה </w:t>
      </w:r>
      <w:r w:rsidR="00E706BD">
        <w:rPr>
          <w:rFonts w:ascii="Arial" w:hAnsi="Arial" w:hint="cs"/>
          <w:noProof w:val="0"/>
          <w:rtl/>
        </w:rPr>
        <w:t xml:space="preserve">של </w:t>
      </w:r>
      <w:r>
        <w:rPr>
          <w:rFonts w:ascii="Arial" w:hAnsi="Arial" w:hint="cs"/>
          <w:noProof w:val="0"/>
          <w:rtl/>
        </w:rPr>
        <w:t xml:space="preserve">משטרת ישראל בו נרשם </w:t>
      </w:r>
      <w:r w:rsidR="00E706BD">
        <w:rPr>
          <w:rFonts w:ascii="Arial" w:hAnsi="Arial" w:hint="cs"/>
          <w:noProof w:val="0"/>
          <w:rtl/>
        </w:rPr>
        <w:t>"</w:t>
      </w:r>
      <w:r w:rsidR="00E706BD" w:rsidRPr="00FD6715">
        <w:rPr>
          <w:rFonts w:ascii="Arial" w:hAnsi="Arial" w:hint="cs"/>
          <w:noProof w:val="0"/>
          <w:rtl/>
        </w:rPr>
        <w:t xml:space="preserve">המודיע מדווח על חשש לחיי אדם </w:t>
      </w:r>
      <w:r w:rsidR="00E706BD" w:rsidRPr="00FD6715">
        <w:rPr>
          <w:rFonts w:ascii="Arial" w:hAnsi="Arial"/>
          <w:noProof w:val="0"/>
          <w:rtl/>
        </w:rPr>
        <w:t>–</w:t>
      </w:r>
      <w:r w:rsidR="00E706BD" w:rsidRPr="00FD6715">
        <w:rPr>
          <w:rFonts w:ascii="Arial" w:hAnsi="Arial" w:hint="cs"/>
          <w:noProof w:val="0"/>
          <w:rtl/>
        </w:rPr>
        <w:t xml:space="preserve"> אדם במצוקה במסילות (במקלט של</w:t>
      </w:r>
      <w:r w:rsidR="00E706BD" w:rsidRPr="00E706BD">
        <w:rPr>
          <w:rFonts w:ascii="Arial" w:hAnsi="Arial" w:hint="cs"/>
          <w:b/>
          <w:bCs/>
          <w:noProof w:val="0"/>
          <w:rtl/>
        </w:rPr>
        <w:t xml:space="preserve"> חדר הכושר</w:t>
      </w:r>
      <w:r w:rsidR="00E706BD" w:rsidRPr="00FD6715">
        <w:rPr>
          <w:rFonts w:ascii="Arial" w:hAnsi="Arial" w:hint="cs"/>
          <w:b/>
          <w:bCs/>
          <w:noProof w:val="0"/>
          <w:rtl/>
        </w:rPr>
        <w:t>)</w:t>
      </w:r>
      <w:r w:rsidR="00E706BD" w:rsidRPr="00FD6715">
        <w:rPr>
          <w:rFonts w:ascii="Arial" w:hAnsi="Arial" w:hint="cs"/>
          <w:noProof w:val="0"/>
          <w:rtl/>
        </w:rPr>
        <w:t>"</w:t>
      </w:r>
      <w:r w:rsidR="00086C64" w:rsidRPr="00FD6715">
        <w:rPr>
          <w:rFonts w:ascii="Arial" w:hAnsi="Arial" w:hint="cs"/>
          <w:noProof w:val="0"/>
          <w:rtl/>
        </w:rPr>
        <w:t>. (</w:t>
      </w:r>
      <w:r w:rsidR="00086C64">
        <w:rPr>
          <w:rFonts w:ascii="Arial" w:hAnsi="Arial" w:hint="cs"/>
          <w:noProof w:val="0"/>
          <w:rtl/>
        </w:rPr>
        <w:t xml:space="preserve">עמ' 7 לתיק מוצגי התובעים) וכן </w:t>
      </w:r>
      <w:r w:rsidR="00E706BD">
        <w:rPr>
          <w:rFonts w:ascii="Arial" w:hAnsi="Arial" w:hint="cs"/>
          <w:noProof w:val="0"/>
          <w:rtl/>
        </w:rPr>
        <w:t>תמליל קריאה לאירוע</w:t>
      </w:r>
      <w:r w:rsidR="00086C64">
        <w:rPr>
          <w:rFonts w:ascii="Arial" w:hAnsi="Arial" w:hint="cs"/>
          <w:noProof w:val="0"/>
          <w:rtl/>
        </w:rPr>
        <w:t xml:space="preserve"> של מד"א </w:t>
      </w:r>
      <w:r w:rsidR="00E706BD">
        <w:rPr>
          <w:rFonts w:ascii="Arial" w:hAnsi="Arial" w:hint="cs"/>
          <w:noProof w:val="0"/>
          <w:rtl/>
        </w:rPr>
        <w:t xml:space="preserve">מיום 08/01/2020 </w:t>
      </w:r>
      <w:r w:rsidR="00B04F31">
        <w:rPr>
          <w:rFonts w:ascii="Arial" w:hAnsi="Arial" w:hint="cs"/>
          <w:noProof w:val="0"/>
          <w:rtl/>
        </w:rPr>
        <w:t>(עמ' 43 לתיק מוצגי התובעים):</w:t>
      </w:r>
    </w:p>
    <w:p w:rsidR="00D32F00" w:rsidRDefault="00E706BD" w:rsidP="00B04F31">
      <w:pPr>
        <w:pStyle w:val="10"/>
        <w:spacing w:line="360" w:lineRule="auto"/>
        <w:jc w:val="both"/>
        <w:rPr>
          <w:rFonts w:ascii="Arial" w:hAnsi="Arial"/>
          <w:noProof w:val="0"/>
          <w:rtl/>
        </w:rPr>
      </w:pPr>
      <w:r>
        <w:rPr>
          <w:rFonts w:ascii="Arial" w:hAnsi="Arial" w:hint="cs"/>
          <w:noProof w:val="0"/>
          <w:rtl/>
        </w:rPr>
        <w:t xml:space="preserve">"מודיע: שלום אני צריך מ... אבולנס דחוף...  </w:t>
      </w:r>
    </w:p>
    <w:p w:rsidR="00B04F31" w:rsidRDefault="00B04F31" w:rsidP="00B04F31">
      <w:pPr>
        <w:pStyle w:val="10"/>
        <w:spacing w:line="360" w:lineRule="auto"/>
        <w:jc w:val="both"/>
        <w:rPr>
          <w:rFonts w:ascii="Arial" w:hAnsi="Arial"/>
          <w:noProof w:val="0"/>
          <w:rtl/>
        </w:rPr>
      </w:pPr>
      <w:r>
        <w:rPr>
          <w:rFonts w:ascii="Arial" w:hAnsi="Arial" w:hint="cs"/>
          <w:noProof w:val="0"/>
          <w:rtl/>
        </w:rPr>
        <w:t>מד"א: לאיפה ?</w:t>
      </w:r>
    </w:p>
    <w:p w:rsidR="00B04F31" w:rsidRDefault="00B04F31" w:rsidP="00B04F31">
      <w:pPr>
        <w:pStyle w:val="10"/>
        <w:spacing w:line="360" w:lineRule="auto"/>
        <w:jc w:val="both"/>
        <w:rPr>
          <w:rFonts w:ascii="Arial" w:hAnsi="Arial"/>
          <w:noProof w:val="0"/>
          <w:rtl/>
        </w:rPr>
      </w:pPr>
      <w:r>
        <w:rPr>
          <w:rFonts w:ascii="Arial" w:hAnsi="Arial" w:hint="cs"/>
          <w:noProof w:val="0"/>
          <w:rtl/>
        </w:rPr>
        <w:t xml:space="preserve">מודיע:.. לטיפול נמרץ, קיבוץ מסילות, א... </w:t>
      </w:r>
      <w:r w:rsidRPr="00B04F31">
        <w:rPr>
          <w:rFonts w:ascii="Arial" w:hAnsi="Arial" w:hint="cs"/>
          <w:b/>
          <w:bCs/>
          <w:noProof w:val="0"/>
          <w:rtl/>
        </w:rPr>
        <w:t>חדר כושר</w:t>
      </w:r>
      <w:r w:rsidR="005C5B46">
        <w:rPr>
          <w:rFonts w:ascii="Arial" w:hAnsi="Arial" w:hint="cs"/>
          <w:noProof w:val="0"/>
          <w:rtl/>
        </w:rPr>
        <w:t>...</w:t>
      </w:r>
    </w:p>
    <w:p w:rsidR="00B04F31" w:rsidRDefault="00B04F31" w:rsidP="00B04F31">
      <w:pPr>
        <w:pStyle w:val="10"/>
        <w:spacing w:line="360" w:lineRule="auto"/>
        <w:jc w:val="both"/>
        <w:rPr>
          <w:rFonts w:ascii="Arial" w:hAnsi="Arial"/>
          <w:noProof w:val="0"/>
          <w:rtl/>
        </w:rPr>
      </w:pPr>
      <w:r>
        <w:rPr>
          <w:rFonts w:ascii="Arial" w:hAnsi="Arial" w:hint="cs"/>
          <w:noProof w:val="0"/>
          <w:rtl/>
        </w:rPr>
        <w:t>מד"א: מסילות אוקיי, איפה בדיוק בקיבוץ?</w:t>
      </w:r>
    </w:p>
    <w:p w:rsidR="00B04F31" w:rsidRDefault="00B04F31" w:rsidP="00B04F31">
      <w:pPr>
        <w:pStyle w:val="10"/>
        <w:spacing w:line="360" w:lineRule="auto"/>
        <w:jc w:val="both"/>
        <w:rPr>
          <w:rFonts w:ascii="Arial" w:hAnsi="Arial"/>
          <w:noProof w:val="0"/>
          <w:rtl/>
        </w:rPr>
      </w:pPr>
      <w:r>
        <w:rPr>
          <w:rFonts w:ascii="Arial" w:hAnsi="Arial" w:hint="cs"/>
          <w:noProof w:val="0"/>
          <w:rtl/>
        </w:rPr>
        <w:t xml:space="preserve">מודיע: </w:t>
      </w:r>
      <w:r w:rsidRPr="00B04F31">
        <w:rPr>
          <w:rFonts w:ascii="Arial" w:hAnsi="Arial" w:hint="cs"/>
          <w:b/>
          <w:bCs/>
          <w:noProof w:val="0"/>
          <w:rtl/>
        </w:rPr>
        <w:t>בחדר כושר</w:t>
      </w:r>
      <w:r>
        <w:rPr>
          <w:rFonts w:ascii="Arial" w:hAnsi="Arial" w:hint="cs"/>
          <w:noProof w:val="0"/>
          <w:rtl/>
        </w:rPr>
        <w:t xml:space="preserve"> א.. צעיר נפל עליו משקולת על הצוואר..."</w:t>
      </w:r>
    </w:p>
    <w:p w:rsidR="00BC6932" w:rsidRDefault="002064E5" w:rsidP="00F8599A">
      <w:pPr>
        <w:pStyle w:val="10"/>
        <w:numPr>
          <w:ilvl w:val="0"/>
          <w:numId w:val="4"/>
        </w:numPr>
        <w:spacing w:line="360" w:lineRule="auto"/>
        <w:jc w:val="both"/>
        <w:rPr>
          <w:rFonts w:ascii="Arial" w:hAnsi="Arial"/>
          <w:noProof w:val="0"/>
        </w:rPr>
      </w:pPr>
      <w:r>
        <w:rPr>
          <w:rFonts w:ascii="Arial" w:hAnsi="Arial" w:hint="cs"/>
          <w:noProof w:val="0"/>
          <w:rtl/>
        </w:rPr>
        <w:t xml:space="preserve">עוד בהקשר זה, הנתבעות נמנעו מלהזמין עדים רלוונטיים </w:t>
      </w:r>
      <w:r w:rsidR="00B31673">
        <w:rPr>
          <w:rFonts w:ascii="Arial" w:hAnsi="Arial" w:hint="cs"/>
          <w:noProof w:val="0"/>
          <w:rtl/>
        </w:rPr>
        <w:t xml:space="preserve">ביחס לחדר הכושר </w:t>
      </w:r>
      <w:r>
        <w:rPr>
          <w:rFonts w:ascii="Arial" w:hAnsi="Arial" w:hint="cs"/>
          <w:noProof w:val="0"/>
          <w:rtl/>
        </w:rPr>
        <w:t xml:space="preserve">בקיבוץ </w:t>
      </w:r>
      <w:r w:rsidR="00B31673">
        <w:rPr>
          <w:rFonts w:ascii="Arial" w:hAnsi="Arial" w:hint="cs"/>
          <w:noProof w:val="0"/>
          <w:rtl/>
        </w:rPr>
        <w:t xml:space="preserve">הגם שפעל בקיבוץ במשך </w:t>
      </w:r>
      <w:r>
        <w:rPr>
          <w:rFonts w:ascii="Arial" w:hAnsi="Arial" w:hint="cs"/>
          <w:noProof w:val="0"/>
          <w:rtl/>
        </w:rPr>
        <w:t>שנים</w:t>
      </w:r>
      <w:r w:rsidR="00B31673">
        <w:rPr>
          <w:rFonts w:ascii="Arial" w:hAnsi="Arial" w:hint="cs"/>
          <w:noProof w:val="0"/>
          <w:rtl/>
        </w:rPr>
        <w:t xml:space="preserve"> רבות</w:t>
      </w:r>
      <w:r>
        <w:rPr>
          <w:rFonts w:ascii="Arial" w:hAnsi="Arial" w:hint="cs"/>
          <w:noProof w:val="0"/>
          <w:rtl/>
        </w:rPr>
        <w:t xml:space="preserve">, לרבות </w:t>
      </w:r>
      <w:r w:rsidR="00B31673">
        <w:rPr>
          <w:rFonts w:ascii="Arial" w:hAnsi="Arial" w:hint="cs"/>
          <w:noProof w:val="0"/>
          <w:rtl/>
        </w:rPr>
        <w:t>ביחס ל</w:t>
      </w:r>
      <w:r w:rsidR="00F760D4">
        <w:rPr>
          <w:rFonts w:ascii="Arial" w:hAnsi="Arial" w:hint="cs"/>
          <w:noProof w:val="0"/>
          <w:rtl/>
        </w:rPr>
        <w:t xml:space="preserve">נסיבות הקמתו ופעילותו. </w:t>
      </w:r>
      <w:r>
        <w:rPr>
          <w:rFonts w:ascii="Arial" w:hAnsi="Arial" w:hint="cs"/>
          <w:noProof w:val="0"/>
          <w:rtl/>
        </w:rPr>
        <w:t>הימנעות זו בהעדר הסבר</w:t>
      </w:r>
      <w:r w:rsidR="00B31673">
        <w:rPr>
          <w:rFonts w:ascii="Arial" w:hAnsi="Arial" w:hint="cs"/>
          <w:noProof w:val="0"/>
          <w:rtl/>
        </w:rPr>
        <w:t xml:space="preserve"> סביר</w:t>
      </w:r>
      <w:r w:rsidR="00F760D4">
        <w:rPr>
          <w:rFonts w:ascii="Arial" w:hAnsi="Arial" w:hint="cs"/>
          <w:noProof w:val="0"/>
          <w:rtl/>
        </w:rPr>
        <w:t>, כאשר עסקינן בחדר כושר שפעל בתוך שטח הקיבוץ, במקלט של הקיבוץ במשך שנים רבות (עוד משנות ה- 70) והיה פתוח לשימוש חברי הקיבוץ,</w:t>
      </w:r>
      <w:r w:rsidR="004776C7">
        <w:rPr>
          <w:rFonts w:ascii="Arial" w:hAnsi="Arial" w:hint="cs"/>
          <w:noProof w:val="0"/>
          <w:rtl/>
        </w:rPr>
        <w:t xml:space="preserve"> </w:t>
      </w:r>
      <w:r w:rsidR="00BC6932">
        <w:rPr>
          <w:rFonts w:ascii="Arial" w:hAnsi="Arial" w:hint="cs"/>
          <w:noProof w:val="0"/>
          <w:rtl/>
        </w:rPr>
        <w:t>מחזקת את טענות התובעים כי עסקינן בחדר כושר שפעל כמתקן קיבוצי, באחריות ובשליטת הקיבוץ (בהקשר זה יש להזכיר כי לא רק שלא נמסר הסבר להימנעות</w:t>
      </w:r>
      <w:r w:rsidR="00F8599A">
        <w:rPr>
          <w:rFonts w:ascii="Arial" w:hAnsi="Arial" w:hint="cs"/>
          <w:noProof w:val="0"/>
          <w:rtl/>
        </w:rPr>
        <w:t xml:space="preserve"> מהזמנת עדים אלא שמעדותה של מנהלת הקהילה </w:t>
      </w:r>
      <w:r w:rsidR="00BC6932">
        <w:rPr>
          <w:rFonts w:ascii="Arial" w:hAnsi="Arial" w:hint="cs"/>
          <w:noProof w:val="0"/>
          <w:rtl/>
        </w:rPr>
        <w:t xml:space="preserve">עולה כי </w:t>
      </w:r>
      <w:r w:rsidR="00B31673">
        <w:rPr>
          <w:rFonts w:ascii="Arial" w:hAnsi="Arial" w:hint="cs"/>
          <w:noProof w:val="0"/>
          <w:rtl/>
        </w:rPr>
        <w:t>גם לפי המידע שהיא קיבלה מאחרים ע</w:t>
      </w:r>
      <w:r w:rsidR="00FD6715">
        <w:rPr>
          <w:rFonts w:ascii="Arial" w:hAnsi="Arial" w:hint="cs"/>
          <w:noProof w:val="0"/>
          <w:rtl/>
        </w:rPr>
        <w:t>מ</w:t>
      </w:r>
      <w:r w:rsidR="00B31673">
        <w:rPr>
          <w:rFonts w:ascii="Arial" w:hAnsi="Arial" w:hint="cs"/>
          <w:noProof w:val="0"/>
          <w:rtl/>
        </w:rPr>
        <w:t xml:space="preserve">ם התייעצה </w:t>
      </w:r>
      <w:r w:rsidR="00BC6932">
        <w:rPr>
          <w:rFonts w:ascii="Arial" w:hAnsi="Arial" w:hint="cs"/>
          <w:noProof w:val="0"/>
          <w:rtl/>
        </w:rPr>
        <w:lastRenderedPageBreak/>
        <w:t xml:space="preserve">חדר הכושר </w:t>
      </w:r>
      <w:r w:rsidR="00B31673">
        <w:rPr>
          <w:rFonts w:ascii="Arial" w:hAnsi="Arial" w:hint="cs"/>
          <w:noProof w:val="0"/>
          <w:rtl/>
        </w:rPr>
        <w:t xml:space="preserve">פעל בקיבוץ </w:t>
      </w:r>
      <w:r w:rsidR="00BC6932">
        <w:rPr>
          <w:rFonts w:ascii="Arial" w:hAnsi="Arial" w:hint="cs"/>
          <w:noProof w:val="0"/>
          <w:rtl/>
        </w:rPr>
        <w:t xml:space="preserve">במשך שנים </w:t>
      </w:r>
      <w:r w:rsidR="00B31673">
        <w:rPr>
          <w:rFonts w:ascii="Arial" w:hAnsi="Arial" w:hint="cs"/>
          <w:noProof w:val="0"/>
          <w:rtl/>
        </w:rPr>
        <w:t>רבות</w:t>
      </w:r>
      <w:r w:rsidR="00BC6932">
        <w:rPr>
          <w:rFonts w:ascii="Arial" w:hAnsi="Arial" w:hint="cs"/>
          <w:noProof w:val="0"/>
          <w:rtl/>
        </w:rPr>
        <w:t xml:space="preserve">). </w:t>
      </w:r>
      <w:r w:rsidR="00FD6715">
        <w:rPr>
          <w:rFonts w:ascii="Arial" w:hAnsi="Arial" w:hint="cs"/>
          <w:noProof w:val="0"/>
          <w:rtl/>
        </w:rPr>
        <w:t>במילים אחרות, היו עדים רלוונטיים שניתן היה להזמינם לעדות והנתבע</w:t>
      </w:r>
      <w:r w:rsidR="00F8599A">
        <w:rPr>
          <w:rFonts w:ascii="Arial" w:hAnsi="Arial" w:hint="cs"/>
          <w:noProof w:val="0"/>
          <w:rtl/>
        </w:rPr>
        <w:t>ות נמנעו</w:t>
      </w:r>
      <w:r w:rsidR="00FD6715">
        <w:rPr>
          <w:rFonts w:ascii="Arial" w:hAnsi="Arial" w:hint="cs"/>
          <w:noProof w:val="0"/>
          <w:rtl/>
        </w:rPr>
        <w:t xml:space="preserve"> מכך ללא הסבר.</w:t>
      </w:r>
    </w:p>
    <w:p w:rsidR="00366615" w:rsidRDefault="00F760D4" w:rsidP="00D23AE8">
      <w:pPr>
        <w:pStyle w:val="10"/>
        <w:numPr>
          <w:ilvl w:val="0"/>
          <w:numId w:val="4"/>
        </w:numPr>
        <w:spacing w:line="360" w:lineRule="auto"/>
        <w:jc w:val="both"/>
        <w:rPr>
          <w:rFonts w:ascii="Arial" w:hAnsi="Arial"/>
          <w:noProof w:val="0"/>
        </w:rPr>
      </w:pPr>
      <w:r>
        <w:rPr>
          <w:rFonts w:ascii="Arial" w:hAnsi="Arial" w:hint="cs"/>
          <w:noProof w:val="0"/>
          <w:rtl/>
        </w:rPr>
        <w:t xml:space="preserve">באורח דומה יש להתייחס גם להימנעות מהגשת מסמכים רלוונטיים הנוגעים לאחריות הקיבוץ לחדר הכושר. </w:t>
      </w:r>
      <w:r w:rsidR="00AB7196">
        <w:rPr>
          <w:rFonts w:ascii="Arial" w:hAnsi="Arial" w:hint="cs"/>
          <w:noProof w:val="0"/>
          <w:rtl/>
        </w:rPr>
        <w:t>מפרוטוקול ועד ממונה מס' 1/20 שמתעד ישיבת ועד של הקיבוץ מתאריך 12.1.2020 שהתקיימה ימים ספורים לאחר התאונה, עולה כי תחת הכותרת</w:t>
      </w:r>
      <w:r w:rsidR="004776C7">
        <w:rPr>
          <w:rFonts w:ascii="Arial" w:hAnsi="Arial" w:hint="cs"/>
          <w:noProof w:val="0"/>
          <w:rtl/>
        </w:rPr>
        <w:t xml:space="preserve"> </w:t>
      </w:r>
      <w:r w:rsidR="00AB7196">
        <w:rPr>
          <w:rFonts w:ascii="Arial" w:hAnsi="Arial" w:hint="cs"/>
          <w:noProof w:val="0"/>
          <w:rtl/>
        </w:rPr>
        <w:t xml:space="preserve">                    "אסון- דיווח והפקת לקחים" נרשם, בין היתר, שיש לבצע סקר סיכונים וקבלת חוות דעת לאחריות בעלי תפקידים, חברי ועד. </w:t>
      </w:r>
      <w:r w:rsidR="00D23AE8">
        <w:rPr>
          <w:rFonts w:ascii="Arial" w:hAnsi="Arial" w:hint="cs"/>
          <w:noProof w:val="0"/>
          <w:rtl/>
        </w:rPr>
        <w:t xml:space="preserve">מנהלת הקהילה </w:t>
      </w:r>
      <w:r w:rsidR="000B3D70">
        <w:rPr>
          <w:rFonts w:ascii="Arial" w:hAnsi="Arial" w:hint="cs"/>
          <w:noProof w:val="0"/>
          <w:rtl/>
        </w:rPr>
        <w:t xml:space="preserve">העידה כי בתקופתה עובר לתאונה לא נערך סקר סיכונים בקיבוץ אבל לאחר האירוע נערך סקר סיכונים מבחינת "כל מיני בעיות בטיחותיות שיכולות להיות". הסקר האמור שנערך לאחר התאונה </w:t>
      </w:r>
      <w:r w:rsidR="00B31673">
        <w:rPr>
          <w:rFonts w:ascii="Arial" w:hAnsi="Arial" w:hint="cs"/>
          <w:noProof w:val="0"/>
          <w:rtl/>
        </w:rPr>
        <w:t xml:space="preserve">ובעקבותיה </w:t>
      </w:r>
      <w:r w:rsidR="00EB14E7">
        <w:rPr>
          <w:rFonts w:ascii="Arial" w:hAnsi="Arial" w:hint="cs"/>
          <w:noProof w:val="0"/>
          <w:rtl/>
        </w:rPr>
        <w:t xml:space="preserve">(כפי שעולה מפרוטוקול הועד הממונה שצורף לתיק מוצגי התובעים) </w:t>
      </w:r>
      <w:r w:rsidR="000B3D70">
        <w:rPr>
          <w:rFonts w:ascii="Arial" w:hAnsi="Arial" w:hint="cs"/>
          <w:noProof w:val="0"/>
          <w:rtl/>
        </w:rPr>
        <w:t>לא</w:t>
      </w:r>
      <w:r w:rsidR="00EB14E7">
        <w:rPr>
          <w:rFonts w:ascii="Arial" w:hAnsi="Arial" w:hint="cs"/>
          <w:noProof w:val="0"/>
          <w:rtl/>
        </w:rPr>
        <w:t xml:space="preserve"> הוגש על ידי הנתבעות לתיק ומאחר </w:t>
      </w:r>
      <w:r w:rsidR="000B3D70">
        <w:rPr>
          <w:rFonts w:ascii="Arial" w:hAnsi="Arial" w:hint="cs"/>
          <w:noProof w:val="0"/>
          <w:rtl/>
        </w:rPr>
        <w:t>שמדובר בסקר שעשוי להיות רלוונטי למחלוקת</w:t>
      </w:r>
      <w:r w:rsidR="00366615">
        <w:rPr>
          <w:rFonts w:ascii="Arial" w:hAnsi="Arial" w:hint="cs"/>
          <w:noProof w:val="0"/>
          <w:rtl/>
        </w:rPr>
        <w:t xml:space="preserve">, </w:t>
      </w:r>
      <w:r w:rsidR="00EB14E7">
        <w:rPr>
          <w:rFonts w:ascii="Arial" w:hAnsi="Arial" w:hint="cs"/>
          <w:noProof w:val="0"/>
          <w:rtl/>
        </w:rPr>
        <w:t xml:space="preserve">לרבות </w:t>
      </w:r>
      <w:r w:rsidR="00366615">
        <w:rPr>
          <w:rFonts w:ascii="Arial" w:hAnsi="Arial" w:hint="cs"/>
          <w:noProof w:val="0"/>
          <w:rtl/>
        </w:rPr>
        <w:t>אחריות הקיבוץ למתקני הקיבוץ,</w:t>
      </w:r>
      <w:r w:rsidR="000B3D70">
        <w:rPr>
          <w:rFonts w:ascii="Arial" w:hAnsi="Arial" w:hint="cs"/>
          <w:noProof w:val="0"/>
          <w:rtl/>
        </w:rPr>
        <w:t xml:space="preserve"> גם הימנעות זו מחזקת את ראיות התביעה.</w:t>
      </w:r>
    </w:p>
    <w:p w:rsidR="00366615" w:rsidRDefault="00366615" w:rsidP="00D23AE8">
      <w:pPr>
        <w:pStyle w:val="10"/>
        <w:spacing w:line="360" w:lineRule="auto"/>
        <w:jc w:val="both"/>
        <w:rPr>
          <w:rFonts w:ascii="Arial" w:hAnsi="Arial"/>
          <w:noProof w:val="0"/>
          <w:rtl/>
        </w:rPr>
      </w:pPr>
      <w:r>
        <w:rPr>
          <w:rFonts w:ascii="Arial" w:hAnsi="Arial" w:hint="cs"/>
          <w:noProof w:val="0"/>
          <w:rtl/>
        </w:rPr>
        <w:t>אשר לחוות הדעת שביקש הקיבוץ לערוך לאחר התאונה ביחס לאחריות בעלי תפקי</w:t>
      </w:r>
      <w:r w:rsidR="00D23AE8">
        <w:rPr>
          <w:rFonts w:ascii="Arial" w:hAnsi="Arial" w:hint="cs"/>
          <w:noProof w:val="0"/>
          <w:rtl/>
        </w:rPr>
        <w:t xml:space="preserve">דים לא ניתן להבין מעדות מנהלת הקהילה </w:t>
      </w:r>
      <w:r>
        <w:rPr>
          <w:rFonts w:ascii="Arial" w:hAnsi="Arial" w:hint="cs"/>
          <w:noProof w:val="0"/>
          <w:rtl/>
        </w:rPr>
        <w:t xml:space="preserve">האם נערכה חוות דעת אם לאו. להלן יובאו הדברים שמסרה העדה בעדותה בעניין זה: </w:t>
      </w:r>
    </w:p>
    <w:p w:rsidR="00366615" w:rsidRDefault="00366615" w:rsidP="00366615">
      <w:pPr>
        <w:pStyle w:val="10"/>
        <w:spacing w:line="360" w:lineRule="auto"/>
        <w:jc w:val="both"/>
        <w:rPr>
          <w:rFonts w:ascii="Arial" w:hAnsi="Arial"/>
          <w:noProof w:val="0"/>
          <w:rtl/>
        </w:rPr>
      </w:pPr>
      <w:r>
        <w:rPr>
          <w:rFonts w:ascii="Arial" w:hAnsi="Arial" w:hint="cs"/>
          <w:noProof w:val="0"/>
          <w:rtl/>
        </w:rPr>
        <w:t xml:space="preserve">"ב"כ התובעים: ..אז את לא זוכרת אם זה נעשה או לא? </w:t>
      </w:r>
    </w:p>
    <w:p w:rsidR="0009332D" w:rsidRDefault="00D23AE8" w:rsidP="0023526A">
      <w:pPr>
        <w:pStyle w:val="10"/>
        <w:spacing w:line="360" w:lineRule="auto"/>
        <w:jc w:val="both"/>
        <w:rPr>
          <w:rFonts w:ascii="Arial" w:hAnsi="Arial"/>
          <w:noProof w:val="0"/>
          <w:rtl/>
        </w:rPr>
      </w:pPr>
      <w:r>
        <w:rPr>
          <w:rFonts w:ascii="Arial" w:hAnsi="Arial" w:hint="cs"/>
          <w:noProof w:val="0"/>
          <w:rtl/>
        </w:rPr>
        <w:t>מנהלת הקהילה</w:t>
      </w:r>
      <w:r w:rsidR="00366615">
        <w:rPr>
          <w:rFonts w:ascii="Arial" w:hAnsi="Arial" w:hint="cs"/>
          <w:noProof w:val="0"/>
          <w:rtl/>
        </w:rPr>
        <w:t xml:space="preserve">: </w:t>
      </w:r>
      <w:r w:rsidR="00366615" w:rsidRPr="0009332D">
        <w:rPr>
          <w:rFonts w:ascii="Arial" w:hAnsi="Arial" w:hint="cs"/>
          <w:b/>
          <w:bCs/>
          <w:noProof w:val="0"/>
          <w:rtl/>
        </w:rPr>
        <w:t>ממש לא, יכול להיות שאני זוכרת שזה נעשה, אני לא בטוחה שזה נעשה לאירוע הספ</w:t>
      </w:r>
      <w:r w:rsidR="0009332D" w:rsidRPr="0009332D">
        <w:rPr>
          <w:rFonts w:ascii="Arial" w:hAnsi="Arial" w:hint="cs"/>
          <w:b/>
          <w:bCs/>
          <w:noProof w:val="0"/>
          <w:rtl/>
        </w:rPr>
        <w:t>ציפי כי האירוע הזה כבר קרה</w:t>
      </w:r>
      <w:r w:rsidR="0009332D" w:rsidRPr="0009332D">
        <w:rPr>
          <w:rFonts w:ascii="Arial" w:hAnsi="Arial" w:hint="cs"/>
          <w:b/>
          <w:bCs/>
          <w:noProof w:val="0"/>
          <w:u w:val="single"/>
          <w:rtl/>
        </w:rPr>
        <w:t xml:space="preserve">, אני חושבת שזה היה חוות דעת להמשך מתוך רצון להבין מה נדרש אם חס וחלילה יקרה אירוע </w:t>
      </w:r>
      <w:r w:rsidR="0023526A">
        <w:rPr>
          <w:rFonts w:ascii="Arial" w:hAnsi="Arial" w:hint="cs"/>
          <w:b/>
          <w:bCs/>
          <w:noProof w:val="0"/>
          <w:u w:val="single"/>
          <w:rtl/>
        </w:rPr>
        <w:t>...</w:t>
      </w:r>
      <w:r w:rsidR="0009332D">
        <w:rPr>
          <w:rFonts w:ascii="Arial" w:hAnsi="Arial" w:hint="cs"/>
          <w:noProof w:val="0"/>
          <w:rtl/>
        </w:rPr>
        <w:t xml:space="preserve">" (עמ' 85 ש' 7-11 לפרוטוקול). חוות דעת ביחס לאחריות בעלי התפקידים שנדרשה בעקבות התאונה הטראגית לא הוגשה ולא הובהר </w:t>
      </w:r>
      <w:r w:rsidR="00DF3F8D">
        <w:rPr>
          <w:rFonts w:ascii="Arial" w:hAnsi="Arial" w:hint="cs"/>
          <w:noProof w:val="0"/>
          <w:rtl/>
        </w:rPr>
        <w:t xml:space="preserve">כלל </w:t>
      </w:r>
      <w:r w:rsidR="0009332D">
        <w:rPr>
          <w:rFonts w:ascii="Arial" w:hAnsi="Arial" w:hint="cs"/>
          <w:noProof w:val="0"/>
          <w:rtl/>
        </w:rPr>
        <w:t>האם נערכה. שוכנעתי כי חסר ראייתי משמעותי זה יש לזקוף לחובת הנתבעות. העובדה ש</w:t>
      </w:r>
      <w:r w:rsidR="00DF3F8D">
        <w:rPr>
          <w:rFonts w:ascii="Arial" w:hAnsi="Arial" w:hint="cs"/>
          <w:noProof w:val="0"/>
          <w:rtl/>
        </w:rPr>
        <w:t xml:space="preserve">מיד </w:t>
      </w:r>
      <w:r w:rsidR="0009332D">
        <w:rPr>
          <w:rFonts w:ascii="Arial" w:hAnsi="Arial" w:hint="cs"/>
          <w:noProof w:val="0"/>
          <w:rtl/>
        </w:rPr>
        <w:t>לאחר התאונה סבר הועד המנהל של הקיבוץ כי</w:t>
      </w:r>
      <w:r w:rsidR="00DF3F8D">
        <w:rPr>
          <w:rFonts w:ascii="Arial" w:hAnsi="Arial" w:hint="cs"/>
          <w:noProof w:val="0"/>
          <w:rtl/>
        </w:rPr>
        <w:t xml:space="preserve"> בעקבות התאונה נדרשת חוות דעת ביחס לאחריות בעלי תפקידים בקיבוץ מעידה כאלף עדים כי לגורמים הרלוונטיים לניהול הקיבוץ היה ברור שמדובר בתאונה במתקן של הקיבוץ ולא באירוע פרטי שמתנהל בחדר סגור, כפי שניסו הנתבעות לטעון בהליך.    </w:t>
      </w:r>
      <w:r w:rsidR="0009332D">
        <w:rPr>
          <w:rFonts w:ascii="Arial" w:hAnsi="Arial" w:hint="cs"/>
          <w:noProof w:val="0"/>
          <w:rtl/>
        </w:rPr>
        <w:t xml:space="preserve"> </w:t>
      </w:r>
    </w:p>
    <w:p w:rsidR="00025E8D" w:rsidRDefault="002064E5" w:rsidP="00DF3F8D">
      <w:pPr>
        <w:pStyle w:val="10"/>
        <w:numPr>
          <w:ilvl w:val="0"/>
          <w:numId w:val="4"/>
        </w:numPr>
        <w:spacing w:line="360" w:lineRule="auto"/>
        <w:jc w:val="both"/>
        <w:rPr>
          <w:rFonts w:ascii="Arial" w:hAnsi="Arial"/>
          <w:noProof w:val="0"/>
        </w:rPr>
      </w:pPr>
      <w:r>
        <w:rPr>
          <w:rFonts w:ascii="Arial" w:hAnsi="Arial" w:hint="cs"/>
          <w:noProof w:val="0"/>
          <w:rtl/>
        </w:rPr>
        <w:t xml:space="preserve">אחר האמור, </w:t>
      </w:r>
      <w:r w:rsidR="00025E8D">
        <w:rPr>
          <w:rFonts w:ascii="Arial" w:hAnsi="Arial" w:hint="cs"/>
          <w:noProof w:val="0"/>
          <w:rtl/>
        </w:rPr>
        <w:t xml:space="preserve">עלה בידי התובעים להוכיח כי חדר הכושר פעל בקיבוץ במשך שנים רבות במתקן קיבוצי וככזה היה באחריות הקיבוץ ובשליטתו. </w:t>
      </w:r>
    </w:p>
    <w:p w:rsidR="00C549F3" w:rsidRDefault="00C549F3" w:rsidP="00EB14E7">
      <w:pPr>
        <w:pStyle w:val="10"/>
        <w:numPr>
          <w:ilvl w:val="0"/>
          <w:numId w:val="4"/>
        </w:numPr>
        <w:spacing w:line="360" w:lineRule="auto"/>
        <w:jc w:val="both"/>
        <w:rPr>
          <w:rFonts w:ascii="Arial" w:hAnsi="Arial"/>
          <w:noProof w:val="0"/>
        </w:rPr>
      </w:pPr>
      <w:r>
        <w:rPr>
          <w:rFonts w:ascii="Arial" w:hAnsi="Arial" w:hint="cs"/>
          <w:noProof w:val="0"/>
          <w:rtl/>
        </w:rPr>
        <w:t xml:space="preserve">עדויות </w:t>
      </w:r>
      <w:r w:rsidR="00025E8D">
        <w:rPr>
          <w:rFonts w:ascii="Arial" w:hAnsi="Arial" w:hint="cs"/>
          <w:noProof w:val="0"/>
          <w:rtl/>
        </w:rPr>
        <w:t xml:space="preserve">התביעה </w:t>
      </w:r>
      <w:r>
        <w:rPr>
          <w:rFonts w:ascii="Arial" w:hAnsi="Arial" w:hint="cs"/>
          <w:noProof w:val="0"/>
          <w:rtl/>
        </w:rPr>
        <w:t xml:space="preserve">לא נסתרו ולא הונחה תשתית כלשהי המאפשרת לחלוק על המידע </w:t>
      </w:r>
      <w:r w:rsidR="001E3900">
        <w:rPr>
          <w:rFonts w:ascii="Arial" w:hAnsi="Arial" w:hint="cs"/>
          <w:noProof w:val="0"/>
          <w:rtl/>
        </w:rPr>
        <w:t xml:space="preserve">שמסרו </w:t>
      </w:r>
      <w:r w:rsidR="00FB0336">
        <w:rPr>
          <w:rFonts w:ascii="Arial" w:hAnsi="Arial" w:hint="cs"/>
          <w:noProof w:val="0"/>
          <w:rtl/>
        </w:rPr>
        <w:t>עדי</w:t>
      </w:r>
      <w:r w:rsidR="00025E8D">
        <w:rPr>
          <w:rFonts w:ascii="Arial" w:hAnsi="Arial" w:hint="cs"/>
          <w:noProof w:val="0"/>
          <w:rtl/>
        </w:rPr>
        <w:t xml:space="preserve"> התביעה</w:t>
      </w:r>
      <w:r>
        <w:rPr>
          <w:rFonts w:ascii="Arial" w:hAnsi="Arial" w:hint="cs"/>
          <w:noProof w:val="0"/>
          <w:rtl/>
        </w:rPr>
        <w:t xml:space="preserve">. </w:t>
      </w:r>
      <w:r w:rsidR="00F522CA">
        <w:rPr>
          <w:rFonts w:ascii="Arial" w:hAnsi="Arial" w:hint="cs"/>
          <w:noProof w:val="0"/>
          <w:rtl/>
        </w:rPr>
        <w:t>מ</w:t>
      </w:r>
      <w:r w:rsidR="001E3900">
        <w:rPr>
          <w:rFonts w:ascii="Arial" w:hAnsi="Arial" w:hint="cs"/>
          <w:noProof w:val="0"/>
          <w:rtl/>
        </w:rPr>
        <w:t xml:space="preserve">העדויות </w:t>
      </w:r>
      <w:r w:rsidR="00F522CA">
        <w:rPr>
          <w:rFonts w:ascii="Arial" w:hAnsi="Arial" w:hint="cs"/>
          <w:noProof w:val="0"/>
          <w:rtl/>
        </w:rPr>
        <w:t xml:space="preserve">כולן עלתה תמונה אחת ביחס לחדר הכושר. </w:t>
      </w:r>
      <w:r w:rsidR="00025E8D">
        <w:rPr>
          <w:rFonts w:ascii="Arial" w:hAnsi="Arial" w:hint="cs"/>
          <w:noProof w:val="0"/>
          <w:rtl/>
        </w:rPr>
        <w:t>עסקינן ב</w:t>
      </w:r>
      <w:r>
        <w:rPr>
          <w:rFonts w:ascii="Arial" w:hAnsi="Arial" w:hint="cs"/>
          <w:noProof w:val="0"/>
          <w:rtl/>
        </w:rPr>
        <w:t xml:space="preserve">חדר </w:t>
      </w:r>
      <w:r w:rsidR="00F522CA">
        <w:rPr>
          <w:rFonts w:ascii="Arial" w:hAnsi="Arial" w:hint="cs"/>
          <w:noProof w:val="0"/>
          <w:rtl/>
        </w:rPr>
        <w:t xml:space="preserve">הכושר </w:t>
      </w:r>
      <w:r w:rsidR="00025E8D">
        <w:rPr>
          <w:rFonts w:ascii="Arial" w:hAnsi="Arial" w:hint="cs"/>
          <w:noProof w:val="0"/>
          <w:rtl/>
        </w:rPr>
        <w:t>ש</w:t>
      </w:r>
      <w:r w:rsidR="00F522CA">
        <w:rPr>
          <w:rFonts w:ascii="Arial" w:hAnsi="Arial" w:hint="cs"/>
          <w:noProof w:val="0"/>
          <w:rtl/>
        </w:rPr>
        <w:t>הוק</w:t>
      </w:r>
      <w:r>
        <w:rPr>
          <w:rFonts w:ascii="Arial" w:hAnsi="Arial" w:hint="cs"/>
          <w:noProof w:val="0"/>
          <w:rtl/>
        </w:rPr>
        <w:t>ם שנים רבות עובר לתאונה</w:t>
      </w:r>
      <w:r w:rsidR="00F522CA">
        <w:rPr>
          <w:rFonts w:ascii="Arial" w:hAnsi="Arial" w:hint="cs"/>
          <w:noProof w:val="0"/>
          <w:rtl/>
        </w:rPr>
        <w:t>,</w:t>
      </w:r>
      <w:r>
        <w:rPr>
          <w:rFonts w:ascii="Arial" w:hAnsi="Arial" w:hint="cs"/>
          <w:noProof w:val="0"/>
          <w:rtl/>
        </w:rPr>
        <w:t xml:space="preserve"> ככל הנראה</w:t>
      </w:r>
      <w:r w:rsidR="00F522CA">
        <w:rPr>
          <w:rFonts w:ascii="Arial" w:hAnsi="Arial" w:hint="cs"/>
          <w:noProof w:val="0"/>
          <w:rtl/>
        </w:rPr>
        <w:t>,</w:t>
      </w:r>
      <w:r w:rsidR="00025E8D">
        <w:rPr>
          <w:rFonts w:ascii="Arial" w:hAnsi="Arial" w:hint="cs"/>
          <w:noProof w:val="0"/>
          <w:rtl/>
        </w:rPr>
        <w:t xml:space="preserve"> עוד בשנות ה- 70. חדר הכושר הוק</w:t>
      </w:r>
      <w:r>
        <w:rPr>
          <w:rFonts w:ascii="Arial" w:hAnsi="Arial" w:hint="cs"/>
          <w:noProof w:val="0"/>
          <w:rtl/>
        </w:rPr>
        <w:t xml:space="preserve">ם צמוד לאולם הספורט ופעל כחטיבה אחת. חדר הכושר שימש את חברי הקיבוץ וגם מתאמנים מחוץ לקיבוץ. הקיבוץ לא דאג להסדיר את השימוש בחדר הכושר ולפקח על פעילותו </w:t>
      </w:r>
      <w:r>
        <w:rPr>
          <w:rFonts w:ascii="Arial" w:hAnsi="Arial" w:hint="cs"/>
          <w:noProof w:val="0"/>
          <w:rtl/>
        </w:rPr>
        <w:lastRenderedPageBreak/>
        <w:t xml:space="preserve">והשימוש בו נעשה על ידי חברי הקיבוץ ואחרים </w:t>
      </w:r>
      <w:r w:rsidR="001E3900">
        <w:rPr>
          <w:rFonts w:ascii="Arial" w:hAnsi="Arial" w:hint="cs"/>
          <w:noProof w:val="0"/>
          <w:rtl/>
        </w:rPr>
        <w:t xml:space="preserve">כאשר המפתח לחדר הכושר עבר בין חברי הקיבוץ שהתאמנו בו. </w:t>
      </w:r>
      <w:r w:rsidR="00F522CA">
        <w:rPr>
          <w:rFonts w:ascii="Arial" w:hAnsi="Arial" w:hint="cs"/>
          <w:noProof w:val="0"/>
          <w:rtl/>
        </w:rPr>
        <w:t xml:space="preserve">  </w:t>
      </w:r>
    </w:p>
    <w:p w:rsidR="00F522CA" w:rsidRDefault="00F522CA" w:rsidP="001E3900">
      <w:pPr>
        <w:pStyle w:val="10"/>
        <w:numPr>
          <w:ilvl w:val="0"/>
          <w:numId w:val="4"/>
        </w:numPr>
        <w:spacing w:line="360" w:lineRule="auto"/>
        <w:jc w:val="both"/>
        <w:rPr>
          <w:rFonts w:ascii="Arial" w:hAnsi="Arial"/>
          <w:noProof w:val="0"/>
        </w:rPr>
      </w:pPr>
      <w:r>
        <w:rPr>
          <w:rFonts w:ascii="Arial" w:hAnsi="Arial" w:hint="cs"/>
          <w:noProof w:val="0"/>
          <w:rtl/>
        </w:rPr>
        <w:t>הנתבעות טוענות כי בחדר הכושר התאמנו רק העדים שהעידו בבית המשפט.</w:t>
      </w:r>
      <w:r w:rsidR="000E6C10">
        <w:rPr>
          <w:rFonts w:ascii="Arial" w:hAnsi="Arial" w:hint="cs"/>
          <w:noProof w:val="0"/>
          <w:rtl/>
        </w:rPr>
        <w:t xml:space="preserve"> </w:t>
      </w:r>
      <w:r>
        <w:rPr>
          <w:rFonts w:ascii="Arial" w:hAnsi="Arial" w:hint="cs"/>
          <w:noProof w:val="0"/>
          <w:rtl/>
        </w:rPr>
        <w:t xml:space="preserve">טענה זו חסרת אחיזה בחומר הראיות שהונח לפניי ואיני מקבל אותה. </w:t>
      </w:r>
      <w:r w:rsidR="00D23AE8">
        <w:rPr>
          <w:rFonts w:ascii="Arial" w:hAnsi="Arial" w:hint="cs"/>
          <w:noProof w:val="0"/>
          <w:rtl/>
        </w:rPr>
        <w:t>עד</w:t>
      </w:r>
      <w:r w:rsidR="001E3900">
        <w:rPr>
          <w:rFonts w:ascii="Arial" w:hAnsi="Arial" w:hint="cs"/>
          <w:noProof w:val="0"/>
          <w:rtl/>
        </w:rPr>
        <w:t>י התביעה</w:t>
      </w:r>
      <w:r w:rsidR="004776C7">
        <w:rPr>
          <w:rFonts w:ascii="Arial" w:hAnsi="Arial" w:hint="cs"/>
          <w:noProof w:val="0"/>
          <w:rtl/>
        </w:rPr>
        <w:t xml:space="preserve"> </w:t>
      </w:r>
      <w:r>
        <w:rPr>
          <w:rFonts w:ascii="Arial" w:hAnsi="Arial" w:hint="cs"/>
          <w:noProof w:val="0"/>
          <w:rtl/>
        </w:rPr>
        <w:t xml:space="preserve">העידו </w:t>
      </w:r>
      <w:r w:rsidR="001E3900">
        <w:rPr>
          <w:rFonts w:ascii="Arial" w:hAnsi="Arial" w:hint="cs"/>
          <w:noProof w:val="0"/>
          <w:rtl/>
        </w:rPr>
        <w:t>שב</w:t>
      </w:r>
      <w:r>
        <w:rPr>
          <w:rFonts w:ascii="Arial" w:hAnsi="Arial" w:hint="cs"/>
          <w:noProof w:val="0"/>
          <w:rtl/>
        </w:rPr>
        <w:t>חדר הכושר התאמנו חברי קיבוץ וגם אחרים שאינם חברי הקיבוץ (</w:t>
      </w:r>
      <w:r w:rsidR="000E6C10">
        <w:rPr>
          <w:rFonts w:ascii="Arial" w:hAnsi="Arial" w:hint="cs"/>
          <w:noProof w:val="0"/>
          <w:rtl/>
        </w:rPr>
        <w:t>מתאמנים</w:t>
      </w:r>
      <w:r>
        <w:rPr>
          <w:rFonts w:ascii="Arial" w:hAnsi="Arial" w:hint="cs"/>
          <w:noProof w:val="0"/>
          <w:rtl/>
        </w:rPr>
        <w:t xml:space="preserve"> שהגיעו יחד</w:t>
      </w:r>
      <w:r w:rsidR="000E6C10">
        <w:rPr>
          <w:rFonts w:ascii="Arial" w:hAnsi="Arial" w:hint="cs"/>
          <w:noProof w:val="0"/>
          <w:rtl/>
        </w:rPr>
        <w:t xml:space="preserve"> עם חברי קיבוץ, מתאמן בשם עמית, אהוד אשל וחברי נבחרת הכדורעף ואף קטינים שלעיתים היו מגיעים להתאמן במקום)</w:t>
      </w:r>
      <w:r w:rsidR="00FB0336">
        <w:rPr>
          <w:rFonts w:ascii="Arial" w:hAnsi="Arial" w:hint="cs"/>
          <w:noProof w:val="0"/>
          <w:rtl/>
        </w:rPr>
        <w:t>. איני מקבל גם את טענת הנתבעות ש</w:t>
      </w:r>
      <w:r w:rsidR="000E6C10">
        <w:rPr>
          <w:rFonts w:ascii="Arial" w:hAnsi="Arial" w:hint="cs"/>
          <w:noProof w:val="0"/>
          <w:rtl/>
        </w:rPr>
        <w:t>לפיה יש לזקוף לחובת התובעים את העובדה שמר אהוד אשל לא התייצב לעדות. בניגוד לנתבעות, התובעים הזמינו עדים רבים ביחס לפעילות חדר הכושר והם אינם חייבים להעיד כל אדם שהתאמן במקום גם אם העד הופיע</w:t>
      </w:r>
      <w:r w:rsidR="001E3900">
        <w:rPr>
          <w:rFonts w:ascii="Arial" w:hAnsi="Arial" w:hint="cs"/>
          <w:noProof w:val="0"/>
          <w:rtl/>
        </w:rPr>
        <w:t xml:space="preserve"> תחילה</w:t>
      </w:r>
      <w:r w:rsidR="000E6C10">
        <w:rPr>
          <w:rFonts w:ascii="Arial" w:hAnsi="Arial" w:hint="cs"/>
          <w:noProof w:val="0"/>
          <w:rtl/>
        </w:rPr>
        <w:t xml:space="preserve"> ברשימת העדים מטעם הנתבעו</w:t>
      </w:r>
      <w:r w:rsidR="00093FD5">
        <w:rPr>
          <w:rFonts w:ascii="Arial" w:hAnsi="Arial" w:hint="cs"/>
          <w:noProof w:val="0"/>
          <w:rtl/>
        </w:rPr>
        <w:t>ת</w:t>
      </w:r>
      <w:r w:rsidR="001E3900">
        <w:rPr>
          <w:rFonts w:ascii="Arial" w:hAnsi="Arial" w:hint="cs"/>
          <w:noProof w:val="0"/>
          <w:rtl/>
        </w:rPr>
        <w:t xml:space="preserve">, הוזמן לדיון </w:t>
      </w:r>
      <w:r w:rsidR="00093FD5">
        <w:rPr>
          <w:rFonts w:ascii="Arial" w:hAnsi="Arial" w:hint="cs"/>
          <w:noProof w:val="0"/>
          <w:rtl/>
        </w:rPr>
        <w:t xml:space="preserve">אך </w:t>
      </w:r>
      <w:r w:rsidR="001E3900">
        <w:rPr>
          <w:rFonts w:ascii="Arial" w:hAnsi="Arial" w:hint="cs"/>
          <w:noProof w:val="0"/>
          <w:rtl/>
        </w:rPr>
        <w:t>לא התייצב</w:t>
      </w:r>
      <w:r w:rsidR="00BF7F7F">
        <w:rPr>
          <w:rFonts w:ascii="Arial" w:hAnsi="Arial" w:hint="cs"/>
          <w:noProof w:val="0"/>
          <w:rtl/>
        </w:rPr>
        <w:t xml:space="preserve">. </w:t>
      </w:r>
    </w:p>
    <w:p w:rsidR="00537875" w:rsidRDefault="009B53F1" w:rsidP="008F6877">
      <w:pPr>
        <w:pStyle w:val="10"/>
        <w:numPr>
          <w:ilvl w:val="0"/>
          <w:numId w:val="4"/>
        </w:numPr>
        <w:spacing w:line="360" w:lineRule="auto"/>
        <w:jc w:val="both"/>
        <w:rPr>
          <w:rFonts w:ascii="Arial" w:hAnsi="Arial"/>
          <w:noProof w:val="0"/>
        </w:rPr>
      </w:pPr>
      <w:r>
        <w:rPr>
          <w:rFonts w:ascii="Arial" w:hAnsi="Arial" w:hint="cs"/>
          <w:noProof w:val="0"/>
          <w:rtl/>
        </w:rPr>
        <w:t>איני מקבל את טענת הנתבעות כי המתאמנים ידעו שחדר הכושר לא מופעל על ידי הקיבוץ והם אלה שהפעילו אותו עבור עצמם.</w:t>
      </w:r>
      <w:r w:rsidR="00537875">
        <w:rPr>
          <w:rFonts w:ascii="Arial" w:hAnsi="Arial" w:hint="cs"/>
          <w:noProof w:val="0"/>
          <w:rtl/>
        </w:rPr>
        <w:t xml:space="preserve"> </w:t>
      </w:r>
      <w:r w:rsidR="001E3900">
        <w:rPr>
          <w:rFonts w:ascii="Arial" w:hAnsi="Arial" w:hint="cs"/>
          <w:noProof w:val="0"/>
          <w:rtl/>
        </w:rPr>
        <w:t>אף</w:t>
      </w:r>
      <w:r w:rsidR="001403B8">
        <w:rPr>
          <w:rFonts w:ascii="Arial" w:hAnsi="Arial" w:hint="cs"/>
          <w:noProof w:val="0"/>
          <w:rtl/>
        </w:rPr>
        <w:t xml:space="preserve"> </w:t>
      </w:r>
      <w:r w:rsidR="00537875">
        <w:rPr>
          <w:rFonts w:ascii="Arial" w:hAnsi="Arial" w:hint="cs"/>
          <w:noProof w:val="0"/>
          <w:rtl/>
        </w:rPr>
        <w:t>איני מקבל</w:t>
      </w:r>
      <w:r w:rsidR="001403B8">
        <w:rPr>
          <w:rFonts w:ascii="Arial" w:hAnsi="Arial" w:hint="cs"/>
          <w:noProof w:val="0"/>
          <w:rtl/>
        </w:rPr>
        <w:t xml:space="preserve"> את טענת הנת</w:t>
      </w:r>
      <w:r w:rsidR="001E3900">
        <w:rPr>
          <w:rFonts w:ascii="Arial" w:hAnsi="Arial" w:hint="cs"/>
          <w:noProof w:val="0"/>
          <w:rtl/>
        </w:rPr>
        <w:t xml:space="preserve">בעות כי המתאמנים לרבות המנוח היו אלה </w:t>
      </w:r>
      <w:r w:rsidR="001403B8">
        <w:rPr>
          <w:rFonts w:ascii="Arial" w:hAnsi="Arial" w:hint="cs"/>
          <w:noProof w:val="0"/>
          <w:rtl/>
        </w:rPr>
        <w:t xml:space="preserve">שהציבו את מכשירי הכושר במקלט. </w:t>
      </w:r>
      <w:r>
        <w:rPr>
          <w:rFonts w:ascii="Arial" w:hAnsi="Arial" w:hint="cs"/>
          <w:noProof w:val="0"/>
          <w:rtl/>
        </w:rPr>
        <w:t xml:space="preserve">הקיבוץ משיקוליו לא </w:t>
      </w:r>
      <w:r w:rsidR="00EB14E7">
        <w:rPr>
          <w:rFonts w:ascii="Arial" w:hAnsi="Arial" w:hint="cs"/>
          <w:noProof w:val="0"/>
          <w:rtl/>
        </w:rPr>
        <w:t xml:space="preserve">השקיע משאבים בחדר הכושר בשנים הסמוכות לתאונה ולא הסדיר את פעילותו. </w:t>
      </w:r>
      <w:r>
        <w:rPr>
          <w:rFonts w:ascii="Arial" w:hAnsi="Arial" w:hint="cs"/>
          <w:noProof w:val="0"/>
          <w:rtl/>
        </w:rPr>
        <w:t xml:space="preserve">הקיבוץ </w:t>
      </w:r>
      <w:r w:rsidR="001403B8">
        <w:rPr>
          <w:rFonts w:ascii="Arial" w:hAnsi="Arial" w:hint="cs"/>
          <w:noProof w:val="0"/>
          <w:rtl/>
        </w:rPr>
        <w:t xml:space="preserve">גם </w:t>
      </w:r>
      <w:r>
        <w:rPr>
          <w:rFonts w:ascii="Arial" w:hAnsi="Arial" w:hint="cs"/>
          <w:noProof w:val="0"/>
          <w:rtl/>
        </w:rPr>
        <w:t>לא דאג</w:t>
      </w:r>
      <w:r w:rsidR="00BF161E">
        <w:rPr>
          <w:rFonts w:ascii="Arial" w:hAnsi="Arial" w:hint="cs"/>
          <w:noProof w:val="0"/>
          <w:rtl/>
        </w:rPr>
        <w:t xml:space="preserve"> לתקן את מתקני הכושר, לא דאג לה</w:t>
      </w:r>
      <w:r w:rsidR="001E3900">
        <w:rPr>
          <w:rFonts w:ascii="Arial" w:hAnsi="Arial" w:hint="cs"/>
          <w:noProof w:val="0"/>
          <w:rtl/>
        </w:rPr>
        <w:t>ציב ה</w:t>
      </w:r>
      <w:r w:rsidR="00BF161E">
        <w:rPr>
          <w:rFonts w:ascii="Arial" w:hAnsi="Arial" w:hint="cs"/>
          <w:noProof w:val="0"/>
          <w:rtl/>
        </w:rPr>
        <w:t>וראות שימוש ו</w:t>
      </w:r>
      <w:r>
        <w:rPr>
          <w:rFonts w:ascii="Arial" w:hAnsi="Arial" w:hint="cs"/>
          <w:noProof w:val="0"/>
          <w:rtl/>
        </w:rPr>
        <w:t>הוראות בטיחות ו</w:t>
      </w:r>
      <w:r w:rsidR="001E3900">
        <w:rPr>
          <w:rFonts w:ascii="Arial" w:hAnsi="Arial" w:hint="cs"/>
          <w:noProof w:val="0"/>
          <w:rtl/>
        </w:rPr>
        <w:t>אף לא דאג ל</w:t>
      </w:r>
      <w:r w:rsidR="00EB14E7">
        <w:rPr>
          <w:rFonts w:ascii="Arial" w:hAnsi="Arial" w:hint="cs"/>
          <w:noProof w:val="0"/>
          <w:rtl/>
        </w:rPr>
        <w:t xml:space="preserve">נוכחות </w:t>
      </w:r>
      <w:r w:rsidR="001E3900">
        <w:rPr>
          <w:rFonts w:ascii="Arial" w:hAnsi="Arial" w:hint="cs"/>
          <w:noProof w:val="0"/>
          <w:rtl/>
        </w:rPr>
        <w:t>מדריך ב</w:t>
      </w:r>
      <w:r w:rsidR="00BF161E">
        <w:rPr>
          <w:rFonts w:ascii="Arial" w:hAnsi="Arial" w:hint="cs"/>
          <w:noProof w:val="0"/>
          <w:rtl/>
        </w:rPr>
        <w:t>חדר הכושר</w:t>
      </w:r>
      <w:r w:rsidR="00EB14E7">
        <w:rPr>
          <w:rFonts w:ascii="Arial" w:hAnsi="Arial" w:hint="cs"/>
          <w:noProof w:val="0"/>
          <w:rtl/>
        </w:rPr>
        <w:t xml:space="preserve"> ואולם</w:t>
      </w:r>
      <w:r w:rsidR="00BF161E">
        <w:rPr>
          <w:rFonts w:ascii="Arial" w:hAnsi="Arial" w:hint="cs"/>
          <w:noProof w:val="0"/>
          <w:rtl/>
        </w:rPr>
        <w:t xml:space="preserve"> </w:t>
      </w:r>
      <w:r>
        <w:rPr>
          <w:rFonts w:ascii="Arial" w:hAnsi="Arial" w:hint="cs"/>
          <w:noProof w:val="0"/>
          <w:rtl/>
        </w:rPr>
        <w:t>מכאן לא ניתן ל</w:t>
      </w:r>
      <w:r w:rsidR="00EB14E7">
        <w:rPr>
          <w:rFonts w:ascii="Arial" w:hAnsi="Arial" w:hint="cs"/>
          <w:noProof w:val="0"/>
          <w:rtl/>
        </w:rPr>
        <w:t>גזור את המסקנה</w:t>
      </w:r>
      <w:r w:rsidR="004776C7">
        <w:rPr>
          <w:rFonts w:ascii="Arial" w:hAnsi="Arial" w:hint="cs"/>
          <w:noProof w:val="0"/>
          <w:rtl/>
        </w:rPr>
        <w:t xml:space="preserve"> </w:t>
      </w:r>
      <w:r w:rsidR="00EB14E7">
        <w:rPr>
          <w:rFonts w:ascii="Arial" w:hAnsi="Arial" w:hint="cs"/>
          <w:noProof w:val="0"/>
          <w:rtl/>
        </w:rPr>
        <w:t xml:space="preserve">כי </w:t>
      </w:r>
      <w:r w:rsidR="00537875">
        <w:rPr>
          <w:rFonts w:ascii="Arial" w:hAnsi="Arial" w:hint="cs"/>
          <w:noProof w:val="0"/>
          <w:rtl/>
        </w:rPr>
        <w:t xml:space="preserve">המתאמנים ידעו שחדר הכושר לא </w:t>
      </w:r>
      <w:r w:rsidR="00BF161E">
        <w:rPr>
          <w:rFonts w:ascii="Arial" w:hAnsi="Arial" w:hint="cs"/>
          <w:noProof w:val="0"/>
          <w:rtl/>
        </w:rPr>
        <w:t xml:space="preserve">פועל בחסות </w:t>
      </w:r>
      <w:r w:rsidR="00537875">
        <w:rPr>
          <w:rFonts w:ascii="Arial" w:hAnsi="Arial" w:hint="cs"/>
          <w:noProof w:val="0"/>
          <w:rtl/>
        </w:rPr>
        <w:t>הקיבוץ</w:t>
      </w:r>
      <w:r w:rsidR="00BF161E">
        <w:rPr>
          <w:rFonts w:ascii="Arial" w:hAnsi="Arial" w:hint="cs"/>
          <w:noProof w:val="0"/>
          <w:rtl/>
        </w:rPr>
        <w:t xml:space="preserve"> ובאחריותו</w:t>
      </w:r>
      <w:r w:rsidR="00537875">
        <w:rPr>
          <w:rFonts w:ascii="Arial" w:hAnsi="Arial" w:hint="cs"/>
          <w:noProof w:val="0"/>
          <w:rtl/>
        </w:rPr>
        <w:t>. המנוח ומתאמנים נוספים נולדו לתוך מציאות קיימת בה</w:t>
      </w:r>
      <w:r w:rsidR="004776C7">
        <w:rPr>
          <w:rFonts w:ascii="Arial" w:hAnsi="Arial" w:hint="cs"/>
          <w:noProof w:val="0"/>
          <w:rtl/>
        </w:rPr>
        <w:t xml:space="preserve"> </w:t>
      </w:r>
      <w:r w:rsidR="00537875">
        <w:rPr>
          <w:rFonts w:ascii="Arial" w:hAnsi="Arial" w:hint="cs"/>
          <w:noProof w:val="0"/>
          <w:rtl/>
        </w:rPr>
        <w:t>פועל חדר כושר לשימוש חברי הקיבוץ (חדר הכושר הוקם בשנות ה- 70 וחלק מהעדים וגם המנוח נולדו כאשר חדר הכושר כבר פעל בקיבוץ)</w:t>
      </w:r>
      <w:r w:rsidR="00BF161E">
        <w:rPr>
          <w:rFonts w:ascii="Arial" w:hAnsi="Arial" w:hint="cs"/>
          <w:noProof w:val="0"/>
          <w:rtl/>
        </w:rPr>
        <w:t xml:space="preserve"> ולכן הם לא היו אלה שהציבו את מתקני הכושר במקום ולא הייתה להם שום סיבה להניח כי הקיבוץ אינו אחראי לחדר הכושר גם אם לא הקצה לו משאבים ולא התעסק בו. </w:t>
      </w:r>
    </w:p>
    <w:p w:rsidR="00C85216" w:rsidRDefault="00C85216" w:rsidP="008F6877">
      <w:pPr>
        <w:pStyle w:val="10"/>
        <w:numPr>
          <w:ilvl w:val="0"/>
          <w:numId w:val="1"/>
        </w:numPr>
        <w:spacing w:line="360" w:lineRule="auto"/>
        <w:jc w:val="both"/>
        <w:rPr>
          <w:rFonts w:ascii="Arial" w:hAnsi="Arial"/>
          <w:noProof w:val="0"/>
        </w:rPr>
      </w:pPr>
      <w:r>
        <w:rPr>
          <w:rFonts w:ascii="Arial" w:hAnsi="Arial" w:hint="cs"/>
          <w:noProof w:val="0"/>
          <w:rtl/>
        </w:rPr>
        <w:t xml:space="preserve">אחר שקבעתי </w:t>
      </w:r>
      <w:r w:rsidR="00A8657D">
        <w:rPr>
          <w:rFonts w:ascii="Arial" w:hAnsi="Arial" w:hint="cs"/>
          <w:noProof w:val="0"/>
          <w:rtl/>
        </w:rPr>
        <w:t>ש</w:t>
      </w:r>
      <w:r>
        <w:rPr>
          <w:rFonts w:ascii="Arial" w:hAnsi="Arial" w:hint="cs"/>
          <w:noProof w:val="0"/>
          <w:rtl/>
        </w:rPr>
        <w:t>חדר הכושר פעל כמתקן קיבוצי באחריות ובשליטת הקיבוץ אבחן האם הקיבוץ התרשל ו/או הפר חובה חקוקה באורח בו אפשר את פעילות חדר הכושר ב</w:t>
      </w:r>
      <w:r w:rsidR="008F6877">
        <w:rPr>
          <w:rFonts w:ascii="Arial" w:hAnsi="Arial" w:hint="cs"/>
          <w:noProof w:val="0"/>
          <w:rtl/>
        </w:rPr>
        <w:t>אופן</w:t>
      </w:r>
      <w:r>
        <w:rPr>
          <w:rFonts w:ascii="Arial" w:hAnsi="Arial" w:hint="cs"/>
          <w:noProof w:val="0"/>
          <w:rtl/>
        </w:rPr>
        <w:t xml:space="preserve"> בו פעל והאם קיים קשר סיבתי בין מעשיו או מחדליו של הקיבוץ ובין מותו המצער של המנוח. </w:t>
      </w:r>
    </w:p>
    <w:p w:rsidR="00FF20FD" w:rsidRPr="00C85216" w:rsidRDefault="00D10CE4" w:rsidP="00D10CE4">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שאלת</w:t>
      </w:r>
      <w:r w:rsidR="00023F6E">
        <w:rPr>
          <w:rFonts w:ascii="Arial" w:hAnsi="Arial" w:hint="cs"/>
          <w:b/>
          <w:bCs/>
          <w:noProof w:val="0"/>
          <w:sz w:val="26"/>
          <w:szCs w:val="26"/>
          <w:u w:val="single"/>
          <w:rtl/>
        </w:rPr>
        <w:t xml:space="preserve"> ה</w:t>
      </w:r>
      <w:r w:rsidR="00BE0CE4">
        <w:rPr>
          <w:rFonts w:ascii="Arial" w:hAnsi="Arial" w:hint="cs"/>
          <w:b/>
          <w:bCs/>
          <w:noProof w:val="0"/>
          <w:sz w:val="26"/>
          <w:szCs w:val="26"/>
          <w:u w:val="single"/>
          <w:rtl/>
        </w:rPr>
        <w:t xml:space="preserve">אחריות </w:t>
      </w:r>
      <w:r w:rsidR="00023F6E">
        <w:rPr>
          <w:rFonts w:ascii="Arial" w:hAnsi="Arial" w:hint="cs"/>
          <w:b/>
          <w:bCs/>
          <w:noProof w:val="0"/>
          <w:sz w:val="26"/>
          <w:szCs w:val="26"/>
          <w:u w:val="single"/>
          <w:rtl/>
        </w:rPr>
        <w:t xml:space="preserve">בנזיקין לקרות התאונה- רשלנות והפרה חובה חקוקה </w:t>
      </w:r>
      <w:r w:rsidR="00FF20FD" w:rsidRPr="00C85216">
        <w:rPr>
          <w:rFonts w:ascii="Arial" w:hAnsi="Arial" w:hint="cs"/>
          <w:b/>
          <w:bCs/>
          <w:noProof w:val="0"/>
          <w:sz w:val="26"/>
          <w:szCs w:val="26"/>
          <w:u w:val="single"/>
          <w:rtl/>
        </w:rPr>
        <w:t xml:space="preserve">: </w:t>
      </w:r>
    </w:p>
    <w:p w:rsidR="00617DBC" w:rsidRDefault="00F11B98" w:rsidP="00617DBC">
      <w:pPr>
        <w:pStyle w:val="10"/>
        <w:numPr>
          <w:ilvl w:val="0"/>
          <w:numId w:val="1"/>
        </w:numPr>
        <w:spacing w:line="360" w:lineRule="auto"/>
        <w:jc w:val="both"/>
        <w:rPr>
          <w:rFonts w:ascii="Arial" w:hAnsi="Arial"/>
          <w:noProof w:val="0"/>
        </w:rPr>
      </w:pPr>
      <w:r w:rsidRPr="00617DBC">
        <w:rPr>
          <w:rFonts w:ascii="Arial" w:hAnsi="Arial"/>
          <w:noProof w:val="0"/>
          <w:rtl/>
        </w:rPr>
        <w:t>קיבוץ</w:t>
      </w:r>
      <w:r w:rsidRPr="00617DBC">
        <w:rPr>
          <w:rFonts w:ascii="Arial" w:hAnsi="Arial" w:hint="cs"/>
          <w:noProof w:val="0"/>
        </w:rPr>
        <w:t xml:space="preserve"> </w:t>
      </w:r>
      <w:r w:rsidRPr="00617DBC">
        <w:rPr>
          <w:rFonts w:ascii="Arial" w:hAnsi="Arial"/>
          <w:noProof w:val="0"/>
          <w:rtl/>
        </w:rPr>
        <w:t xml:space="preserve">הוא צורת התיישבות ייחודית, שבמרכזה עקרונות של </w:t>
      </w:r>
      <w:r w:rsidR="00023F6E" w:rsidRPr="00617DBC">
        <w:rPr>
          <w:rFonts w:ascii="Arial" w:hAnsi="Arial"/>
          <w:noProof w:val="0"/>
          <w:rtl/>
        </w:rPr>
        <w:t>שיתופיות בקניין וקהילתיות איתנה</w:t>
      </w:r>
      <w:r w:rsidRPr="00617DBC">
        <w:rPr>
          <w:rFonts w:ascii="Arial" w:hAnsi="Arial" w:hint="cs"/>
          <w:noProof w:val="0"/>
          <w:rtl/>
        </w:rPr>
        <w:t xml:space="preserve"> (</w:t>
      </w:r>
      <w:r w:rsidRPr="00617DBC">
        <w:rPr>
          <w:rFonts w:ascii="Arial" w:hAnsi="Arial"/>
          <w:noProof w:val="0"/>
          <w:rtl/>
        </w:rPr>
        <w:t>תקנות האגודות השיתופיות (סוגי אגודות), תשנ"ו-1995</w:t>
      </w:r>
      <w:r w:rsidRPr="00617DBC">
        <w:rPr>
          <w:rFonts w:ascii="Arial" w:hAnsi="Arial" w:hint="cs"/>
          <w:noProof w:val="0"/>
          <w:rtl/>
        </w:rPr>
        <w:t xml:space="preserve">; ע"א 1167/11 </w:t>
      </w:r>
      <w:r w:rsidRPr="00617DBC">
        <w:rPr>
          <w:rFonts w:ascii="Arial" w:hAnsi="Arial" w:hint="cs"/>
          <w:b/>
          <w:bCs/>
          <w:noProof w:val="0"/>
          <w:rtl/>
        </w:rPr>
        <w:t xml:space="preserve">פלוני נ' קיבוץ רוחמה </w:t>
      </w:r>
      <w:r w:rsidRPr="00617DBC">
        <w:rPr>
          <w:rFonts w:ascii="Arial" w:hAnsi="Arial" w:hint="cs"/>
          <w:noProof w:val="0"/>
          <w:rtl/>
        </w:rPr>
        <w:t>18/11/13).</w:t>
      </w:r>
      <w:r w:rsidR="00AB4197" w:rsidRPr="00617DBC">
        <w:rPr>
          <w:rFonts w:ascii="Arial" w:hAnsi="Arial" w:hint="cs"/>
          <w:noProof w:val="0"/>
          <w:rtl/>
        </w:rPr>
        <w:t xml:space="preserve"> </w:t>
      </w:r>
    </w:p>
    <w:p w:rsidR="00262C81" w:rsidRPr="00E9658E" w:rsidRDefault="00AB4197" w:rsidP="0000018E">
      <w:pPr>
        <w:pStyle w:val="10"/>
        <w:numPr>
          <w:ilvl w:val="0"/>
          <w:numId w:val="1"/>
        </w:numPr>
        <w:spacing w:line="360" w:lineRule="auto"/>
        <w:jc w:val="both"/>
        <w:rPr>
          <w:rFonts w:ascii="Arial" w:hAnsi="Arial"/>
          <w:noProof w:val="0"/>
        </w:rPr>
      </w:pPr>
      <w:r w:rsidRPr="00617DBC">
        <w:rPr>
          <w:rFonts w:ascii="Arial" w:hAnsi="Arial" w:hint="cs"/>
          <w:noProof w:val="0"/>
          <w:rtl/>
        </w:rPr>
        <w:t xml:space="preserve">במערכת היחסים שבין הקיבוץ ובין חבריו, הקיבוץ אמור </w:t>
      </w:r>
      <w:r w:rsidR="00E9658E">
        <w:rPr>
          <w:rFonts w:ascii="Arial" w:hAnsi="Arial" w:hint="cs"/>
          <w:noProof w:val="0"/>
          <w:rtl/>
        </w:rPr>
        <w:t>לפקח ולהסדיר מבחינה בטיחותית</w:t>
      </w:r>
      <w:r w:rsidR="004776C7">
        <w:rPr>
          <w:rFonts w:ascii="Arial" w:hAnsi="Arial" w:hint="cs"/>
          <w:noProof w:val="0"/>
          <w:rtl/>
        </w:rPr>
        <w:t xml:space="preserve"> </w:t>
      </w:r>
      <w:r w:rsidR="00E9658E">
        <w:rPr>
          <w:rFonts w:ascii="Arial" w:hAnsi="Arial" w:hint="cs"/>
          <w:noProof w:val="0"/>
          <w:rtl/>
        </w:rPr>
        <w:t xml:space="preserve">את הפעילויות </w:t>
      </w:r>
      <w:r w:rsidR="00D10CE4">
        <w:rPr>
          <w:rFonts w:ascii="Arial" w:hAnsi="Arial" w:hint="cs"/>
          <w:noProof w:val="0"/>
          <w:rtl/>
        </w:rPr>
        <w:t xml:space="preserve">שמתקיימות במבני הקיבוץ, </w:t>
      </w:r>
      <w:r w:rsidR="00617DBC">
        <w:rPr>
          <w:rFonts w:ascii="Arial" w:hAnsi="Arial" w:hint="cs"/>
          <w:noProof w:val="0"/>
          <w:rtl/>
        </w:rPr>
        <w:t xml:space="preserve">לבטח </w:t>
      </w:r>
      <w:r w:rsidR="00D10CE4">
        <w:rPr>
          <w:rFonts w:ascii="Arial" w:hAnsi="Arial" w:hint="cs"/>
          <w:noProof w:val="0"/>
          <w:rtl/>
        </w:rPr>
        <w:t>פעילו</w:t>
      </w:r>
      <w:r w:rsidR="00EB14E7">
        <w:rPr>
          <w:rFonts w:ascii="Arial" w:hAnsi="Arial" w:hint="cs"/>
          <w:noProof w:val="0"/>
          <w:rtl/>
        </w:rPr>
        <w:t>ת שפתוחה לכל חברי ה</w:t>
      </w:r>
      <w:r w:rsidR="00E9658E">
        <w:rPr>
          <w:rFonts w:ascii="Arial" w:hAnsi="Arial" w:hint="cs"/>
          <w:noProof w:val="0"/>
          <w:rtl/>
        </w:rPr>
        <w:t>קיבוץ</w:t>
      </w:r>
      <w:r w:rsidR="004776C7">
        <w:rPr>
          <w:rFonts w:ascii="Arial" w:hAnsi="Arial" w:hint="cs"/>
          <w:noProof w:val="0"/>
          <w:rtl/>
        </w:rPr>
        <w:t xml:space="preserve"> </w:t>
      </w:r>
      <w:r w:rsidR="00E9658E">
        <w:rPr>
          <w:rFonts w:ascii="Arial" w:hAnsi="Arial" w:hint="cs"/>
          <w:noProof w:val="0"/>
          <w:rtl/>
        </w:rPr>
        <w:t>ו</w:t>
      </w:r>
      <w:r w:rsidR="00617DBC">
        <w:rPr>
          <w:rFonts w:ascii="Arial" w:hAnsi="Arial" w:hint="cs"/>
          <w:noProof w:val="0"/>
          <w:rtl/>
        </w:rPr>
        <w:t xml:space="preserve">מתקיימת באורח קבוע במבנה </w:t>
      </w:r>
      <w:r w:rsidR="00E9658E">
        <w:rPr>
          <w:rFonts w:ascii="Arial" w:hAnsi="Arial" w:hint="cs"/>
          <w:noProof w:val="0"/>
          <w:rtl/>
        </w:rPr>
        <w:t>הקיבוץ</w:t>
      </w:r>
      <w:r w:rsidR="00EB14E7">
        <w:rPr>
          <w:rFonts w:ascii="Arial" w:hAnsi="Arial" w:hint="cs"/>
          <w:noProof w:val="0"/>
          <w:rtl/>
        </w:rPr>
        <w:t xml:space="preserve"> במשך שנים רבות. </w:t>
      </w:r>
      <w:r w:rsidR="00A90579" w:rsidRPr="00617DBC">
        <w:rPr>
          <w:rFonts w:ascii="Arial" w:hAnsi="Arial" w:hint="cs"/>
          <w:noProof w:val="0"/>
          <w:rtl/>
        </w:rPr>
        <w:t>הקיבוץ ה</w:t>
      </w:r>
      <w:r w:rsidR="00617DBC" w:rsidRPr="00617DBC">
        <w:rPr>
          <w:rFonts w:ascii="Arial" w:hAnsi="Arial" w:hint="cs"/>
          <w:noProof w:val="0"/>
          <w:rtl/>
        </w:rPr>
        <w:t xml:space="preserve">וא הגורם הבלעדי </w:t>
      </w:r>
      <w:r w:rsidR="00617DBC" w:rsidRPr="00617DBC">
        <w:rPr>
          <w:rFonts w:ascii="Arial" w:hAnsi="Arial" w:hint="cs"/>
          <w:noProof w:val="0"/>
          <w:rtl/>
        </w:rPr>
        <w:lastRenderedPageBreak/>
        <w:t xml:space="preserve">שמוסמך לאשר או לאסור </w:t>
      </w:r>
      <w:r w:rsidR="00A90579" w:rsidRPr="00617DBC">
        <w:rPr>
          <w:rFonts w:ascii="Arial" w:hAnsi="Arial" w:hint="cs"/>
          <w:noProof w:val="0"/>
          <w:rtl/>
        </w:rPr>
        <w:t xml:space="preserve">פעילות קבועה או זמנית המתקיימת במבנה </w:t>
      </w:r>
      <w:r w:rsidR="00E9658E">
        <w:rPr>
          <w:rFonts w:ascii="Arial" w:hAnsi="Arial" w:hint="cs"/>
          <w:noProof w:val="0"/>
          <w:rtl/>
        </w:rPr>
        <w:t>ה</w:t>
      </w:r>
      <w:r w:rsidR="00617DBC" w:rsidRPr="00617DBC">
        <w:rPr>
          <w:rFonts w:ascii="Arial" w:hAnsi="Arial" w:hint="cs"/>
          <w:noProof w:val="0"/>
          <w:rtl/>
        </w:rPr>
        <w:t>נמצא בבעלותו</w:t>
      </w:r>
      <w:r w:rsidR="00E9658E">
        <w:rPr>
          <w:rFonts w:ascii="Arial" w:hAnsi="Arial" w:hint="cs"/>
          <w:noProof w:val="0"/>
          <w:rtl/>
        </w:rPr>
        <w:t xml:space="preserve"> ולפיכך הוא גם הגורם היעיל שיכול לאתר ולמנוע </w:t>
      </w:r>
      <w:r w:rsidR="00173D4B">
        <w:rPr>
          <w:rFonts w:ascii="Arial" w:hAnsi="Arial" w:hint="cs"/>
          <w:noProof w:val="0"/>
          <w:rtl/>
        </w:rPr>
        <w:t>סיכונים</w:t>
      </w:r>
      <w:r w:rsidR="00801459">
        <w:rPr>
          <w:rFonts w:ascii="Arial" w:hAnsi="Arial" w:hint="cs"/>
          <w:noProof w:val="0"/>
          <w:rtl/>
        </w:rPr>
        <w:t xml:space="preserve"> בשטח הקיבוץ. </w:t>
      </w:r>
    </w:p>
    <w:p w:rsidR="00F26EAB" w:rsidRDefault="00F26EAB" w:rsidP="008F6877">
      <w:pPr>
        <w:pStyle w:val="10"/>
        <w:numPr>
          <w:ilvl w:val="0"/>
          <w:numId w:val="1"/>
        </w:numPr>
        <w:spacing w:line="360" w:lineRule="auto"/>
        <w:jc w:val="both"/>
        <w:rPr>
          <w:rFonts w:ascii="Arial" w:hAnsi="Arial"/>
          <w:noProof w:val="0"/>
        </w:rPr>
      </w:pPr>
      <w:r>
        <w:rPr>
          <w:rFonts w:ascii="Arial" w:hAnsi="Arial"/>
          <w:noProof w:val="0"/>
          <w:rtl/>
        </w:rPr>
        <w:t xml:space="preserve">בנסיבות </w:t>
      </w:r>
      <w:r w:rsidR="00E57A9C">
        <w:rPr>
          <w:rFonts w:ascii="Arial" w:hAnsi="Arial" w:hint="cs"/>
          <w:noProof w:val="0"/>
          <w:rtl/>
        </w:rPr>
        <w:t>שלפנינו</w:t>
      </w:r>
      <w:r>
        <w:rPr>
          <w:rFonts w:ascii="Arial" w:hAnsi="Arial" w:hint="cs"/>
          <w:noProof w:val="0"/>
          <w:rtl/>
        </w:rPr>
        <w:t>,</w:t>
      </w:r>
      <w:r>
        <w:rPr>
          <w:rFonts w:ascii="Arial" w:hAnsi="Arial"/>
          <w:noProof w:val="0"/>
          <w:rtl/>
        </w:rPr>
        <w:t xml:space="preserve"> </w:t>
      </w:r>
      <w:r>
        <w:rPr>
          <w:rFonts w:ascii="Arial" w:hAnsi="Arial" w:hint="cs"/>
          <w:noProof w:val="0"/>
          <w:rtl/>
        </w:rPr>
        <w:t>הפעלת חדר כושר במבנה של הקיבוץ לטובת חברי הקיבוץ במשך שנים רבות יוצרת זיקה</w:t>
      </w:r>
      <w:r w:rsidR="004776C7">
        <w:rPr>
          <w:rFonts w:ascii="Arial" w:hAnsi="Arial" w:hint="cs"/>
          <w:noProof w:val="0"/>
          <w:rtl/>
        </w:rPr>
        <w:t xml:space="preserve"> </w:t>
      </w:r>
      <w:r w:rsidRPr="00404CBC">
        <w:rPr>
          <w:rFonts w:ascii="Arial" w:hAnsi="Arial"/>
          <w:noProof w:val="0"/>
          <w:rtl/>
        </w:rPr>
        <w:t>וקשר</w:t>
      </w:r>
      <w:r>
        <w:rPr>
          <w:rFonts w:ascii="Arial" w:hAnsi="Arial" w:hint="cs"/>
          <w:noProof w:val="0"/>
          <w:rtl/>
        </w:rPr>
        <w:t xml:space="preserve"> בין הקיבוץ ובין חדר הכושר</w:t>
      </w:r>
      <w:r w:rsidRPr="00404CBC">
        <w:rPr>
          <w:rFonts w:ascii="Arial" w:hAnsi="Arial"/>
          <w:noProof w:val="0"/>
          <w:rtl/>
        </w:rPr>
        <w:t>, שעניינ</w:t>
      </w:r>
      <w:r w:rsidR="008F6877">
        <w:rPr>
          <w:rFonts w:ascii="Arial" w:hAnsi="Arial" w:hint="cs"/>
          <w:noProof w:val="0"/>
          <w:rtl/>
        </w:rPr>
        <w:t>ה</w:t>
      </w:r>
      <w:r w:rsidRPr="00404CBC">
        <w:rPr>
          <w:rFonts w:ascii="Arial" w:hAnsi="Arial"/>
          <w:noProof w:val="0"/>
          <w:rtl/>
        </w:rPr>
        <w:t xml:space="preserve"> שליטה ופיקוח מצד הקיבוץ על הנעשה </w:t>
      </w:r>
      <w:r>
        <w:rPr>
          <w:rFonts w:ascii="Arial" w:hAnsi="Arial" w:hint="cs"/>
          <w:noProof w:val="0"/>
          <w:rtl/>
        </w:rPr>
        <w:t>בחדר הכושר ו</w:t>
      </w:r>
      <w:r w:rsidRPr="00404CBC">
        <w:rPr>
          <w:rFonts w:ascii="Arial" w:hAnsi="Arial"/>
          <w:noProof w:val="0"/>
          <w:rtl/>
        </w:rPr>
        <w:t>על נהלי ה</w:t>
      </w:r>
      <w:r>
        <w:rPr>
          <w:rFonts w:ascii="Arial" w:hAnsi="Arial"/>
          <w:noProof w:val="0"/>
          <w:rtl/>
        </w:rPr>
        <w:t>פעילות וכללי הבטיחות הנהוגים ב</w:t>
      </w:r>
      <w:r>
        <w:rPr>
          <w:rFonts w:ascii="Arial" w:hAnsi="Arial" w:hint="cs"/>
          <w:noProof w:val="0"/>
          <w:rtl/>
        </w:rPr>
        <w:t>ו</w:t>
      </w:r>
      <w:r w:rsidR="00262C81">
        <w:rPr>
          <w:rFonts w:ascii="Arial" w:hAnsi="Arial" w:hint="cs"/>
          <w:noProof w:val="0"/>
          <w:rtl/>
        </w:rPr>
        <w:t>.</w:t>
      </w:r>
      <w:r w:rsidR="004776C7">
        <w:rPr>
          <w:rFonts w:ascii="Arial" w:hAnsi="Arial" w:hint="cs"/>
          <w:noProof w:val="0"/>
          <w:rtl/>
        </w:rPr>
        <w:t xml:space="preserve"> </w:t>
      </w:r>
      <w:r w:rsidR="00262C81">
        <w:rPr>
          <w:rFonts w:ascii="Arial" w:hAnsi="Arial" w:hint="cs"/>
          <w:noProof w:val="0"/>
          <w:rtl/>
        </w:rPr>
        <w:t xml:space="preserve">כל </w:t>
      </w:r>
      <w:r w:rsidRPr="00404CBC">
        <w:rPr>
          <w:rFonts w:ascii="Arial" w:hAnsi="Arial"/>
          <w:noProof w:val="0"/>
          <w:rtl/>
        </w:rPr>
        <w:t>אלה מבס</w:t>
      </w:r>
      <w:r w:rsidR="00262C81">
        <w:rPr>
          <w:rFonts w:ascii="Arial" w:hAnsi="Arial"/>
          <w:noProof w:val="0"/>
          <w:rtl/>
        </w:rPr>
        <w:t xml:space="preserve">סים קיומה של חובת זהירות </w:t>
      </w:r>
      <w:r w:rsidR="00262C81">
        <w:rPr>
          <w:rFonts w:ascii="Arial" w:hAnsi="Arial" w:hint="cs"/>
          <w:noProof w:val="0"/>
          <w:rtl/>
        </w:rPr>
        <w:t xml:space="preserve">כלפי התובעים. </w:t>
      </w:r>
    </w:p>
    <w:p w:rsidR="0000018E" w:rsidRDefault="00BA3C1E" w:rsidP="00D23AE8">
      <w:pPr>
        <w:pStyle w:val="10"/>
        <w:numPr>
          <w:ilvl w:val="0"/>
          <w:numId w:val="1"/>
        </w:numPr>
        <w:spacing w:line="360" w:lineRule="auto"/>
        <w:jc w:val="both"/>
        <w:rPr>
          <w:rFonts w:ascii="Arial" w:hAnsi="Arial"/>
          <w:noProof w:val="0"/>
        </w:rPr>
      </w:pPr>
      <w:r w:rsidRPr="007973DA">
        <w:rPr>
          <w:rFonts w:ascii="Arial" w:hAnsi="Arial" w:hint="cs"/>
          <w:noProof w:val="0"/>
          <w:rtl/>
        </w:rPr>
        <w:t>אין חולק כי בשנים שקדמו לתאו</w:t>
      </w:r>
      <w:r w:rsidR="0087273D">
        <w:rPr>
          <w:rFonts w:ascii="Arial" w:hAnsi="Arial" w:hint="cs"/>
          <w:noProof w:val="0"/>
          <w:rtl/>
        </w:rPr>
        <w:t xml:space="preserve">נה הקיבוץ לא פיקח ולא הסדיר את פעילות </w:t>
      </w:r>
      <w:r w:rsidRPr="007973DA">
        <w:rPr>
          <w:rFonts w:ascii="Arial" w:hAnsi="Arial" w:hint="cs"/>
          <w:noProof w:val="0"/>
          <w:rtl/>
        </w:rPr>
        <w:t>חדר הכושר</w:t>
      </w:r>
      <w:r w:rsidR="002A6555" w:rsidRPr="007973DA">
        <w:rPr>
          <w:rFonts w:ascii="Arial" w:hAnsi="Arial" w:hint="cs"/>
          <w:noProof w:val="0"/>
          <w:rtl/>
        </w:rPr>
        <w:t xml:space="preserve">. </w:t>
      </w:r>
      <w:r w:rsidR="00121838">
        <w:rPr>
          <w:rFonts w:ascii="Arial" w:hAnsi="Arial" w:hint="cs"/>
          <w:noProof w:val="0"/>
          <w:rtl/>
        </w:rPr>
        <w:t>הקיבוץ היה אדיש לחדר הכושר ולסיכונים הנשקפים ממנו</w:t>
      </w:r>
      <w:r w:rsidR="00D23AE8">
        <w:rPr>
          <w:rFonts w:ascii="Arial" w:hAnsi="Arial" w:hint="cs"/>
          <w:noProof w:val="0"/>
          <w:rtl/>
        </w:rPr>
        <w:t xml:space="preserve">. מעדות מנהלת הקהילה </w:t>
      </w:r>
      <w:r w:rsidR="0082273B">
        <w:rPr>
          <w:rFonts w:ascii="Arial" w:hAnsi="Arial" w:hint="cs"/>
          <w:noProof w:val="0"/>
          <w:rtl/>
        </w:rPr>
        <w:t xml:space="preserve">ניתן </w:t>
      </w:r>
      <w:r w:rsidR="00D23AE8">
        <w:rPr>
          <w:rFonts w:ascii="Arial" w:hAnsi="Arial" w:hint="cs"/>
          <w:noProof w:val="0"/>
          <w:rtl/>
        </w:rPr>
        <w:t xml:space="preserve">היה </w:t>
      </w:r>
      <w:r w:rsidR="0082273B">
        <w:rPr>
          <w:rFonts w:ascii="Arial" w:hAnsi="Arial" w:hint="cs"/>
          <w:noProof w:val="0"/>
          <w:rtl/>
        </w:rPr>
        <w:t xml:space="preserve">להתרשם </w:t>
      </w:r>
      <w:r w:rsidR="00801459">
        <w:rPr>
          <w:rFonts w:ascii="Arial" w:hAnsi="Arial" w:hint="cs"/>
          <w:noProof w:val="0"/>
          <w:rtl/>
        </w:rPr>
        <w:t xml:space="preserve">כי למעשה </w:t>
      </w:r>
      <w:r w:rsidR="00121838">
        <w:rPr>
          <w:rFonts w:ascii="Arial" w:hAnsi="Arial" w:hint="cs"/>
          <w:noProof w:val="0"/>
          <w:rtl/>
        </w:rPr>
        <w:t xml:space="preserve">הקיבוץ לא היה מעוניין </w:t>
      </w:r>
      <w:r w:rsidR="0082273B">
        <w:rPr>
          <w:rFonts w:ascii="Arial" w:hAnsi="Arial" w:hint="cs"/>
          <w:noProof w:val="0"/>
          <w:rtl/>
        </w:rPr>
        <w:t xml:space="preserve">או לא יכול היה </w:t>
      </w:r>
      <w:r w:rsidR="00121838">
        <w:rPr>
          <w:rFonts w:ascii="Arial" w:hAnsi="Arial" w:hint="cs"/>
          <w:noProof w:val="0"/>
          <w:rtl/>
        </w:rPr>
        <w:t xml:space="preserve">להשקיע </w:t>
      </w:r>
      <w:r w:rsidR="0082273B">
        <w:rPr>
          <w:rFonts w:ascii="Arial" w:hAnsi="Arial" w:hint="cs"/>
          <w:noProof w:val="0"/>
          <w:rtl/>
        </w:rPr>
        <w:t xml:space="preserve">משאבים </w:t>
      </w:r>
      <w:r w:rsidR="00121838">
        <w:rPr>
          <w:rFonts w:ascii="Arial" w:hAnsi="Arial" w:hint="cs"/>
          <w:noProof w:val="0"/>
          <w:rtl/>
        </w:rPr>
        <w:t xml:space="preserve">בחדר הכושר </w:t>
      </w:r>
      <w:r w:rsidR="00801459">
        <w:rPr>
          <w:rFonts w:ascii="Arial" w:hAnsi="Arial" w:hint="cs"/>
          <w:noProof w:val="0"/>
          <w:rtl/>
        </w:rPr>
        <w:t>(ע</w:t>
      </w:r>
      <w:r w:rsidR="0082273B">
        <w:rPr>
          <w:rFonts w:ascii="Arial" w:hAnsi="Arial" w:hint="cs"/>
          <w:noProof w:val="0"/>
          <w:rtl/>
        </w:rPr>
        <w:t>מ' 85 ש' 12-13 לפרוטוקול)</w:t>
      </w:r>
      <w:r w:rsidR="00801459">
        <w:rPr>
          <w:rFonts w:ascii="Arial" w:hAnsi="Arial" w:hint="cs"/>
          <w:noProof w:val="0"/>
          <w:rtl/>
        </w:rPr>
        <w:t xml:space="preserve"> </w:t>
      </w:r>
      <w:r w:rsidR="0000018E">
        <w:rPr>
          <w:rFonts w:ascii="Arial" w:hAnsi="Arial" w:hint="cs"/>
          <w:noProof w:val="0"/>
          <w:rtl/>
        </w:rPr>
        <w:t xml:space="preserve">אך </w:t>
      </w:r>
      <w:r w:rsidR="00AA2627">
        <w:rPr>
          <w:rFonts w:ascii="Arial" w:hAnsi="Arial" w:hint="cs"/>
          <w:noProof w:val="0"/>
          <w:rtl/>
        </w:rPr>
        <w:t xml:space="preserve">מנגד </w:t>
      </w:r>
      <w:r w:rsidR="0000018E">
        <w:rPr>
          <w:rFonts w:ascii="Arial" w:hAnsi="Arial" w:hint="cs"/>
          <w:noProof w:val="0"/>
          <w:rtl/>
        </w:rPr>
        <w:t xml:space="preserve">לא פעל לסגור את המקום או להסדיר את השימוש בו. </w:t>
      </w:r>
    </w:p>
    <w:p w:rsidR="0087273D" w:rsidRDefault="002A6555" w:rsidP="00D23AE8">
      <w:pPr>
        <w:pStyle w:val="10"/>
        <w:numPr>
          <w:ilvl w:val="0"/>
          <w:numId w:val="1"/>
        </w:numPr>
        <w:spacing w:line="360" w:lineRule="auto"/>
        <w:jc w:val="both"/>
        <w:rPr>
          <w:rFonts w:ascii="Arial" w:hAnsi="Arial"/>
          <w:noProof w:val="0"/>
        </w:rPr>
      </w:pPr>
      <w:r w:rsidRPr="007973DA">
        <w:rPr>
          <w:rFonts w:ascii="Arial" w:hAnsi="Arial" w:hint="cs"/>
          <w:noProof w:val="0"/>
          <w:rtl/>
        </w:rPr>
        <w:t xml:space="preserve">חדר הכושר פעל </w:t>
      </w:r>
      <w:r w:rsidR="00A101F7">
        <w:rPr>
          <w:rFonts w:ascii="Arial" w:hAnsi="Arial" w:hint="cs"/>
          <w:noProof w:val="0"/>
          <w:rtl/>
        </w:rPr>
        <w:t xml:space="preserve">במקלט (מתחת לקרקע) </w:t>
      </w:r>
      <w:r w:rsidRPr="007973DA">
        <w:rPr>
          <w:rFonts w:ascii="Arial" w:hAnsi="Arial" w:hint="cs"/>
          <w:noProof w:val="0"/>
          <w:rtl/>
        </w:rPr>
        <w:t xml:space="preserve">כאשר חברי קיבוץ וגם אחרים </w:t>
      </w:r>
      <w:r w:rsidR="00173D4B">
        <w:rPr>
          <w:rFonts w:ascii="Arial" w:hAnsi="Arial" w:hint="cs"/>
          <w:noProof w:val="0"/>
          <w:rtl/>
        </w:rPr>
        <w:t>התאמנו בו</w:t>
      </w:r>
      <w:r w:rsidRPr="007973DA">
        <w:rPr>
          <w:rFonts w:ascii="Arial" w:hAnsi="Arial" w:hint="cs"/>
          <w:noProof w:val="0"/>
          <w:rtl/>
        </w:rPr>
        <w:t xml:space="preserve"> כפי הבנתם</w:t>
      </w:r>
      <w:r w:rsidR="00173D4B">
        <w:rPr>
          <w:rFonts w:ascii="Arial" w:hAnsi="Arial" w:hint="cs"/>
          <w:noProof w:val="0"/>
          <w:rtl/>
        </w:rPr>
        <w:t xml:space="preserve"> וללא הדרכה</w:t>
      </w:r>
      <w:r w:rsidR="004D7E7C">
        <w:rPr>
          <w:rFonts w:ascii="Arial" w:hAnsi="Arial" w:hint="cs"/>
          <w:noProof w:val="0"/>
          <w:rtl/>
        </w:rPr>
        <w:t>.</w:t>
      </w:r>
      <w:r w:rsidRPr="007973DA">
        <w:rPr>
          <w:rFonts w:ascii="Arial" w:hAnsi="Arial" w:hint="cs"/>
          <w:noProof w:val="0"/>
          <w:rtl/>
        </w:rPr>
        <w:t xml:space="preserve"> </w:t>
      </w:r>
      <w:r w:rsidR="0087273D">
        <w:rPr>
          <w:rFonts w:ascii="Arial" w:hAnsi="Arial" w:hint="cs"/>
          <w:noProof w:val="0"/>
          <w:rtl/>
        </w:rPr>
        <w:t xml:space="preserve">לא הותקן </w:t>
      </w:r>
      <w:r w:rsidR="00A101F7">
        <w:rPr>
          <w:rFonts w:ascii="Arial" w:hAnsi="Arial" w:hint="cs"/>
          <w:noProof w:val="0"/>
          <w:rtl/>
        </w:rPr>
        <w:t xml:space="preserve">בחדר הכושר </w:t>
      </w:r>
      <w:r w:rsidR="0087273D">
        <w:rPr>
          <w:rFonts w:ascii="Arial" w:hAnsi="Arial" w:hint="cs"/>
          <w:noProof w:val="0"/>
          <w:rtl/>
        </w:rPr>
        <w:t xml:space="preserve">קו טלפון </w:t>
      </w:r>
      <w:r w:rsidR="00616809">
        <w:rPr>
          <w:rFonts w:ascii="Arial" w:hAnsi="Arial" w:hint="cs"/>
          <w:noProof w:val="0"/>
          <w:rtl/>
        </w:rPr>
        <w:t xml:space="preserve">המאפשר להזעיק עזרה </w:t>
      </w:r>
      <w:r w:rsidR="0087273D">
        <w:rPr>
          <w:rFonts w:ascii="Arial" w:hAnsi="Arial" w:hint="cs"/>
          <w:noProof w:val="0"/>
          <w:rtl/>
        </w:rPr>
        <w:t>ו</w:t>
      </w:r>
      <w:r w:rsidR="00616809">
        <w:rPr>
          <w:rFonts w:ascii="Arial" w:hAnsi="Arial" w:hint="cs"/>
          <w:noProof w:val="0"/>
          <w:rtl/>
        </w:rPr>
        <w:t>לא הייתה בו קליטה לרשת סלולארית</w:t>
      </w:r>
      <w:r w:rsidR="004776C7">
        <w:rPr>
          <w:rFonts w:ascii="Arial" w:hAnsi="Arial" w:hint="cs"/>
          <w:noProof w:val="0"/>
          <w:rtl/>
        </w:rPr>
        <w:t xml:space="preserve"> </w:t>
      </w:r>
      <w:r w:rsidR="00616809">
        <w:rPr>
          <w:rFonts w:ascii="Arial" w:hAnsi="Arial" w:hint="cs"/>
          <w:noProof w:val="0"/>
          <w:rtl/>
        </w:rPr>
        <w:t xml:space="preserve">(למעט של חב' אורנג'. עמ' 44 ש' 35-37 לפרוטוקול) </w:t>
      </w:r>
      <w:r w:rsidR="00173D4B">
        <w:rPr>
          <w:rFonts w:ascii="Arial" w:hAnsi="Arial" w:hint="cs"/>
          <w:noProof w:val="0"/>
          <w:rtl/>
        </w:rPr>
        <w:t xml:space="preserve">לא נתלו </w:t>
      </w:r>
      <w:r w:rsidR="00FF6F67" w:rsidRPr="007973DA">
        <w:rPr>
          <w:rFonts w:ascii="Arial" w:hAnsi="Arial" w:hint="cs"/>
          <w:noProof w:val="0"/>
          <w:rtl/>
        </w:rPr>
        <w:t xml:space="preserve">במקום הוראות שימוש </w:t>
      </w:r>
      <w:r w:rsidR="00616809">
        <w:rPr>
          <w:rFonts w:ascii="Arial" w:hAnsi="Arial" w:hint="cs"/>
          <w:noProof w:val="0"/>
          <w:rtl/>
        </w:rPr>
        <w:t xml:space="preserve">במתקנים והוראות </w:t>
      </w:r>
      <w:r w:rsidR="00FF6F67" w:rsidRPr="007973DA">
        <w:rPr>
          <w:rFonts w:ascii="Arial" w:hAnsi="Arial" w:hint="cs"/>
          <w:noProof w:val="0"/>
          <w:rtl/>
        </w:rPr>
        <w:t>זהירות</w:t>
      </w:r>
      <w:r w:rsidR="00A101F7">
        <w:rPr>
          <w:rFonts w:ascii="Arial" w:hAnsi="Arial" w:hint="cs"/>
          <w:noProof w:val="0"/>
          <w:rtl/>
        </w:rPr>
        <w:t xml:space="preserve"> למתאמנים</w:t>
      </w:r>
      <w:r w:rsidR="00173D4B">
        <w:rPr>
          <w:rFonts w:ascii="Arial" w:hAnsi="Arial" w:hint="cs"/>
          <w:noProof w:val="0"/>
          <w:rtl/>
        </w:rPr>
        <w:t xml:space="preserve"> (</w:t>
      </w:r>
      <w:r w:rsidR="004D7E7C">
        <w:rPr>
          <w:rFonts w:ascii="Arial" w:hAnsi="Arial" w:hint="cs"/>
          <w:noProof w:val="0"/>
          <w:rtl/>
        </w:rPr>
        <w:t>עמ' 99 ש' 26-33 בפרוטוקול).</w:t>
      </w:r>
      <w:r w:rsidR="00FF6F67" w:rsidRPr="007973DA">
        <w:rPr>
          <w:rFonts w:ascii="Arial" w:hAnsi="Arial" w:hint="cs"/>
          <w:noProof w:val="0"/>
          <w:rtl/>
        </w:rPr>
        <w:t xml:space="preserve"> </w:t>
      </w:r>
      <w:r w:rsidRPr="007973DA">
        <w:rPr>
          <w:rFonts w:ascii="Arial" w:hAnsi="Arial" w:hint="cs"/>
          <w:noProof w:val="0"/>
          <w:rtl/>
        </w:rPr>
        <w:t xml:space="preserve">מתקני הכושר </w:t>
      </w:r>
      <w:r w:rsidR="003735BC">
        <w:rPr>
          <w:rFonts w:ascii="Arial" w:hAnsi="Arial" w:hint="cs"/>
          <w:noProof w:val="0"/>
          <w:rtl/>
        </w:rPr>
        <w:t xml:space="preserve">היו </w:t>
      </w:r>
      <w:r w:rsidRPr="007973DA">
        <w:rPr>
          <w:rFonts w:ascii="Arial" w:hAnsi="Arial" w:hint="cs"/>
          <w:noProof w:val="0"/>
          <w:rtl/>
        </w:rPr>
        <w:t xml:space="preserve">ישנים </w:t>
      </w:r>
      <w:r w:rsidR="003735BC">
        <w:rPr>
          <w:rFonts w:ascii="Arial" w:hAnsi="Arial" w:hint="cs"/>
          <w:noProof w:val="0"/>
          <w:rtl/>
        </w:rPr>
        <w:t xml:space="preserve">(עמ' 45 ש' 13 בפרוטוקול). ציוד הכושר </w:t>
      </w:r>
      <w:r w:rsidR="004D7E7C">
        <w:rPr>
          <w:rFonts w:ascii="Arial" w:hAnsi="Arial" w:hint="cs"/>
          <w:noProof w:val="0"/>
          <w:rtl/>
        </w:rPr>
        <w:t xml:space="preserve">לא </w:t>
      </w:r>
      <w:r w:rsidR="003735BC">
        <w:rPr>
          <w:rFonts w:ascii="Arial" w:hAnsi="Arial" w:hint="cs"/>
          <w:noProof w:val="0"/>
          <w:rtl/>
        </w:rPr>
        <w:t>נבדק ו</w:t>
      </w:r>
      <w:r w:rsidR="0000018E">
        <w:rPr>
          <w:rFonts w:ascii="Arial" w:hAnsi="Arial" w:hint="cs"/>
          <w:noProof w:val="0"/>
          <w:rtl/>
        </w:rPr>
        <w:t xml:space="preserve">לא </w:t>
      </w:r>
      <w:r w:rsidR="003735BC">
        <w:rPr>
          <w:rFonts w:ascii="Arial" w:hAnsi="Arial" w:hint="cs"/>
          <w:noProof w:val="0"/>
          <w:rtl/>
        </w:rPr>
        <w:t>טופל</w:t>
      </w:r>
      <w:r w:rsidR="004D7E7C">
        <w:rPr>
          <w:rFonts w:ascii="Arial" w:hAnsi="Arial" w:hint="cs"/>
          <w:noProof w:val="0"/>
          <w:rtl/>
        </w:rPr>
        <w:t xml:space="preserve"> על ידי גורם מוסמך אלא באמצעות אלתורים של המתאמנים (</w:t>
      </w:r>
      <w:r w:rsidR="003735BC">
        <w:rPr>
          <w:rFonts w:ascii="Arial" w:hAnsi="Arial" w:hint="cs"/>
          <w:noProof w:val="0"/>
          <w:rtl/>
        </w:rPr>
        <w:t xml:space="preserve">עמ' 45 ש' 3-19 בפרוטוקול). </w:t>
      </w:r>
      <w:r w:rsidR="00FF6F67" w:rsidRPr="007973DA">
        <w:rPr>
          <w:rFonts w:ascii="Arial" w:hAnsi="Arial" w:hint="cs"/>
          <w:noProof w:val="0"/>
          <w:rtl/>
        </w:rPr>
        <w:t xml:space="preserve">בחדר הכושר לא </w:t>
      </w:r>
      <w:r w:rsidR="0000018E">
        <w:rPr>
          <w:rFonts w:ascii="Arial" w:hAnsi="Arial" w:hint="cs"/>
          <w:noProof w:val="0"/>
          <w:rtl/>
        </w:rPr>
        <w:t xml:space="preserve">הייתה נוכחות של </w:t>
      </w:r>
      <w:r w:rsidR="00FF6F67" w:rsidRPr="007973DA">
        <w:rPr>
          <w:rFonts w:ascii="Arial" w:hAnsi="Arial" w:hint="cs"/>
          <w:noProof w:val="0"/>
          <w:rtl/>
        </w:rPr>
        <w:t>מדריך</w:t>
      </w:r>
      <w:r w:rsidR="003735BC">
        <w:rPr>
          <w:rFonts w:ascii="Arial" w:hAnsi="Arial" w:hint="cs"/>
          <w:noProof w:val="0"/>
          <w:rtl/>
        </w:rPr>
        <w:t xml:space="preserve"> (עמ' 49 ש'</w:t>
      </w:r>
      <w:r w:rsidR="0087273D">
        <w:rPr>
          <w:rFonts w:ascii="Arial" w:hAnsi="Arial" w:hint="cs"/>
          <w:noProof w:val="0"/>
          <w:rtl/>
        </w:rPr>
        <w:t xml:space="preserve"> 1-2, עמ' 3 ש' 6-7 ועמ' 99 ש' 26-33) ואף לא ניתנה הנחייה </w:t>
      </w:r>
      <w:r w:rsidR="00A101F7">
        <w:rPr>
          <w:rFonts w:ascii="Arial" w:hAnsi="Arial" w:hint="cs"/>
          <w:noProof w:val="0"/>
          <w:rtl/>
        </w:rPr>
        <w:t>ו</w:t>
      </w:r>
      <w:r w:rsidR="0087273D">
        <w:rPr>
          <w:rFonts w:ascii="Arial" w:hAnsi="Arial" w:hint="cs"/>
          <w:noProof w:val="0"/>
          <w:rtl/>
        </w:rPr>
        <w:t xml:space="preserve">לפיה </w:t>
      </w:r>
      <w:r w:rsidR="00A101F7">
        <w:rPr>
          <w:rFonts w:ascii="Arial" w:hAnsi="Arial" w:hint="cs"/>
          <w:noProof w:val="0"/>
          <w:rtl/>
        </w:rPr>
        <w:t>אין להתאמן באימון משקולות</w:t>
      </w:r>
      <w:r w:rsidR="0000018E">
        <w:rPr>
          <w:rFonts w:ascii="Arial" w:hAnsi="Arial" w:hint="cs"/>
          <w:noProof w:val="0"/>
          <w:rtl/>
        </w:rPr>
        <w:t xml:space="preserve"> כבדות </w:t>
      </w:r>
      <w:r w:rsidR="00A101F7">
        <w:rPr>
          <w:rFonts w:ascii="Arial" w:hAnsi="Arial" w:hint="cs"/>
          <w:noProof w:val="0"/>
          <w:rtl/>
        </w:rPr>
        <w:t xml:space="preserve">אלא אם נמצא במקום לפחות אדם אחד </w:t>
      </w:r>
      <w:r w:rsidR="0000018E">
        <w:rPr>
          <w:rFonts w:ascii="Arial" w:hAnsi="Arial" w:hint="cs"/>
          <w:noProof w:val="0"/>
          <w:rtl/>
        </w:rPr>
        <w:t>ב</w:t>
      </w:r>
      <w:r w:rsidR="00A101F7">
        <w:rPr>
          <w:rFonts w:ascii="Arial" w:hAnsi="Arial" w:hint="cs"/>
          <w:noProof w:val="0"/>
          <w:rtl/>
        </w:rPr>
        <w:t>נוסף</w:t>
      </w:r>
      <w:r w:rsidR="009D1E46">
        <w:rPr>
          <w:rFonts w:ascii="Arial" w:hAnsi="Arial" w:hint="cs"/>
          <w:noProof w:val="0"/>
          <w:rtl/>
        </w:rPr>
        <w:t xml:space="preserve"> למתאמן</w:t>
      </w:r>
      <w:r w:rsidR="004776C7">
        <w:rPr>
          <w:rFonts w:ascii="Arial" w:hAnsi="Arial" w:hint="cs"/>
          <w:noProof w:val="0"/>
          <w:rtl/>
        </w:rPr>
        <w:t xml:space="preserve"> </w:t>
      </w:r>
      <w:r w:rsidR="00A101F7">
        <w:rPr>
          <w:rFonts w:ascii="Arial" w:hAnsi="Arial" w:hint="cs"/>
          <w:noProof w:val="0"/>
          <w:rtl/>
        </w:rPr>
        <w:t xml:space="preserve">(כפי שהציעה </w:t>
      </w:r>
      <w:r w:rsidR="0000018E">
        <w:rPr>
          <w:rFonts w:ascii="Arial" w:hAnsi="Arial" w:hint="cs"/>
          <w:noProof w:val="0"/>
          <w:rtl/>
        </w:rPr>
        <w:t xml:space="preserve">גם </w:t>
      </w:r>
      <w:r w:rsidR="00D23AE8">
        <w:rPr>
          <w:rFonts w:ascii="Arial" w:hAnsi="Arial" w:hint="cs"/>
          <w:noProof w:val="0"/>
          <w:rtl/>
        </w:rPr>
        <w:t xml:space="preserve">מנהלת הקהילה </w:t>
      </w:r>
      <w:r w:rsidR="009D1E46">
        <w:rPr>
          <w:rFonts w:ascii="Arial" w:hAnsi="Arial" w:hint="cs"/>
          <w:noProof w:val="0"/>
          <w:rtl/>
        </w:rPr>
        <w:t>בעמ' 85 ש' 12-19 לפרוטוקול).</w:t>
      </w:r>
    </w:p>
    <w:p w:rsidR="00E60190" w:rsidRDefault="00A3037C" w:rsidP="00E60190">
      <w:pPr>
        <w:pStyle w:val="10"/>
        <w:numPr>
          <w:ilvl w:val="0"/>
          <w:numId w:val="1"/>
        </w:numPr>
        <w:spacing w:line="360" w:lineRule="auto"/>
        <w:jc w:val="both"/>
        <w:rPr>
          <w:rFonts w:ascii="Arial" w:hAnsi="Arial"/>
          <w:noProof w:val="0"/>
        </w:rPr>
      </w:pPr>
      <w:r>
        <w:rPr>
          <w:rFonts w:ascii="Arial" w:hAnsi="Arial" w:hint="cs"/>
          <w:noProof w:val="0"/>
          <w:rtl/>
        </w:rPr>
        <w:t xml:space="preserve">המנוח נפטר </w:t>
      </w:r>
      <w:r w:rsidR="00AD60B2">
        <w:rPr>
          <w:rFonts w:ascii="Arial" w:hAnsi="Arial" w:hint="cs"/>
          <w:noProof w:val="0"/>
          <w:rtl/>
        </w:rPr>
        <w:t xml:space="preserve">מחנק בעקבות לחץ </w:t>
      </w:r>
      <w:r>
        <w:rPr>
          <w:rFonts w:ascii="Arial" w:hAnsi="Arial" w:hint="cs"/>
          <w:noProof w:val="0"/>
          <w:rtl/>
        </w:rPr>
        <w:t>המשקולת על צווארו</w:t>
      </w:r>
      <w:r w:rsidR="00AD60B2">
        <w:rPr>
          <w:rFonts w:ascii="Arial" w:hAnsi="Arial" w:hint="cs"/>
          <w:noProof w:val="0"/>
          <w:rtl/>
        </w:rPr>
        <w:t>.</w:t>
      </w:r>
      <w:r>
        <w:rPr>
          <w:rFonts w:ascii="Arial" w:hAnsi="Arial" w:hint="cs"/>
          <w:noProof w:val="0"/>
          <w:rtl/>
        </w:rPr>
        <w:t xml:space="preserve"> </w:t>
      </w:r>
      <w:r w:rsidR="00AD60B2">
        <w:rPr>
          <w:rFonts w:ascii="Arial" w:hAnsi="Arial" w:hint="cs"/>
          <w:noProof w:val="0"/>
          <w:rtl/>
        </w:rPr>
        <w:t xml:space="preserve">כפי שנקבע לעיל, אם </w:t>
      </w:r>
      <w:r>
        <w:rPr>
          <w:rFonts w:ascii="Arial" w:hAnsi="Arial" w:hint="cs"/>
          <w:noProof w:val="0"/>
          <w:rtl/>
        </w:rPr>
        <w:t xml:space="preserve">היו מסירים את המשקולת מצווארו זמן קצר לאחר </w:t>
      </w:r>
      <w:r w:rsidR="00AD60B2">
        <w:rPr>
          <w:rFonts w:ascii="Arial" w:hAnsi="Arial" w:hint="cs"/>
          <w:noProof w:val="0"/>
          <w:rtl/>
        </w:rPr>
        <w:t>שהמשקולת</w:t>
      </w:r>
      <w:r w:rsidR="004776C7">
        <w:rPr>
          <w:rFonts w:ascii="Arial" w:hAnsi="Arial" w:hint="cs"/>
          <w:noProof w:val="0"/>
          <w:rtl/>
        </w:rPr>
        <w:t xml:space="preserve"> </w:t>
      </w:r>
      <w:r w:rsidR="00AD60B2">
        <w:rPr>
          <w:rFonts w:ascii="Arial" w:hAnsi="Arial" w:hint="cs"/>
          <w:noProof w:val="0"/>
          <w:rtl/>
        </w:rPr>
        <w:t xml:space="preserve">לחצה </w:t>
      </w:r>
      <w:r>
        <w:rPr>
          <w:rFonts w:ascii="Arial" w:hAnsi="Arial" w:hint="cs"/>
          <w:noProof w:val="0"/>
          <w:rtl/>
        </w:rPr>
        <w:t xml:space="preserve">על </w:t>
      </w:r>
      <w:r w:rsidR="00AD60B2">
        <w:rPr>
          <w:rFonts w:ascii="Arial" w:hAnsi="Arial" w:hint="cs"/>
          <w:noProof w:val="0"/>
          <w:rtl/>
        </w:rPr>
        <w:t>ה</w:t>
      </w:r>
      <w:r>
        <w:rPr>
          <w:rFonts w:ascii="Arial" w:hAnsi="Arial" w:hint="cs"/>
          <w:noProof w:val="0"/>
          <w:rtl/>
        </w:rPr>
        <w:t>צוואר</w:t>
      </w:r>
      <w:r w:rsidR="00AD60B2">
        <w:rPr>
          <w:rFonts w:ascii="Arial" w:hAnsi="Arial" w:hint="cs"/>
          <w:noProof w:val="0"/>
          <w:rtl/>
        </w:rPr>
        <w:t>,</w:t>
      </w:r>
      <w:r>
        <w:rPr>
          <w:rFonts w:ascii="Arial" w:hAnsi="Arial" w:hint="cs"/>
          <w:noProof w:val="0"/>
          <w:rtl/>
        </w:rPr>
        <w:t xml:space="preserve"> ניתן </w:t>
      </w:r>
      <w:r w:rsidR="00AD60B2">
        <w:rPr>
          <w:rFonts w:ascii="Arial" w:hAnsi="Arial" w:hint="cs"/>
          <w:noProof w:val="0"/>
          <w:rtl/>
        </w:rPr>
        <w:t xml:space="preserve">היה </w:t>
      </w:r>
      <w:r>
        <w:rPr>
          <w:rFonts w:ascii="Arial" w:hAnsi="Arial" w:hint="cs"/>
          <w:noProof w:val="0"/>
          <w:rtl/>
        </w:rPr>
        <w:t>להציל את חייו</w:t>
      </w:r>
      <w:r w:rsidR="00E60190">
        <w:rPr>
          <w:rFonts w:ascii="Arial" w:hAnsi="Arial" w:hint="cs"/>
          <w:noProof w:val="0"/>
          <w:rtl/>
        </w:rPr>
        <w:t>.</w:t>
      </w:r>
      <w:r>
        <w:rPr>
          <w:rFonts w:ascii="Arial" w:hAnsi="Arial" w:hint="cs"/>
          <w:noProof w:val="0"/>
          <w:rtl/>
        </w:rPr>
        <w:t xml:space="preserve"> </w:t>
      </w:r>
    </w:p>
    <w:p w:rsidR="00CE2DDB" w:rsidRDefault="00AD60B2" w:rsidP="00E60190">
      <w:pPr>
        <w:pStyle w:val="10"/>
        <w:numPr>
          <w:ilvl w:val="0"/>
          <w:numId w:val="1"/>
        </w:numPr>
        <w:spacing w:line="360" w:lineRule="auto"/>
        <w:jc w:val="both"/>
        <w:rPr>
          <w:rFonts w:ascii="Arial" w:hAnsi="Arial"/>
          <w:noProof w:val="0"/>
        </w:rPr>
      </w:pPr>
      <w:r w:rsidRPr="00CE2DDB">
        <w:rPr>
          <w:rFonts w:ascii="Arial" w:hAnsi="Arial" w:hint="cs"/>
          <w:noProof w:val="0"/>
          <w:rtl/>
        </w:rPr>
        <w:t xml:space="preserve">הצדדים </w:t>
      </w:r>
      <w:r w:rsidR="004D1EA7" w:rsidRPr="00CE2DDB">
        <w:rPr>
          <w:rFonts w:ascii="Arial" w:hAnsi="Arial" w:hint="cs"/>
          <w:noProof w:val="0"/>
          <w:rtl/>
        </w:rPr>
        <w:t>חלוקים</w:t>
      </w:r>
      <w:r w:rsidRPr="00CE2DDB">
        <w:rPr>
          <w:rFonts w:ascii="Arial" w:hAnsi="Arial" w:hint="cs"/>
          <w:noProof w:val="0"/>
          <w:rtl/>
        </w:rPr>
        <w:t xml:space="preserve"> האם הייתה חובה</w:t>
      </w:r>
      <w:r w:rsidR="004D1EA7" w:rsidRPr="00CE2DDB">
        <w:rPr>
          <w:rFonts w:ascii="Arial" w:hAnsi="Arial" w:hint="cs"/>
          <w:noProof w:val="0"/>
          <w:rtl/>
        </w:rPr>
        <w:t xml:space="preserve"> שבחדר הכושר בקיבוץ יהיה נוכח מדריך כושר אם לאו. </w:t>
      </w:r>
    </w:p>
    <w:p w:rsidR="00E60190" w:rsidRDefault="004D1EA7" w:rsidP="00855D00">
      <w:pPr>
        <w:pStyle w:val="10"/>
        <w:numPr>
          <w:ilvl w:val="0"/>
          <w:numId w:val="1"/>
        </w:numPr>
        <w:spacing w:line="360" w:lineRule="auto"/>
        <w:jc w:val="both"/>
        <w:rPr>
          <w:rFonts w:ascii="Arial" w:hAnsi="Arial"/>
          <w:noProof w:val="0"/>
        </w:rPr>
      </w:pPr>
      <w:r w:rsidRPr="00411C3D">
        <w:rPr>
          <w:rFonts w:ascii="Arial" w:hAnsi="Arial" w:hint="cs"/>
          <w:noProof w:val="0"/>
          <w:rtl/>
        </w:rPr>
        <w:t xml:space="preserve">התובעים מפנים </w:t>
      </w:r>
      <w:r w:rsidR="00CE2DDB" w:rsidRPr="00411C3D">
        <w:rPr>
          <w:rFonts w:ascii="Arial" w:hAnsi="Arial" w:hint="cs"/>
          <w:noProof w:val="0"/>
          <w:rtl/>
        </w:rPr>
        <w:t>ל</w:t>
      </w:r>
      <w:r w:rsidR="007E00FB" w:rsidRPr="00411C3D">
        <w:rPr>
          <w:rFonts w:ascii="Arial" w:hAnsi="Arial" w:hint="cs"/>
          <w:noProof w:val="0"/>
          <w:rtl/>
        </w:rPr>
        <w:t>הוראות הוראות חוק מכוני כושר (רישוי ופיקוח), תשמ"ד 1984 (להלן: חוק מכוני כושר), ל</w:t>
      </w:r>
      <w:r w:rsidR="00CE2DDB" w:rsidRPr="00411C3D">
        <w:rPr>
          <w:rFonts w:ascii="Arial" w:hAnsi="Arial" w:hint="cs"/>
          <w:noProof w:val="0"/>
          <w:rtl/>
        </w:rPr>
        <w:t xml:space="preserve">חוות הדעת </w:t>
      </w:r>
      <w:r w:rsidR="007E00FB" w:rsidRPr="00411C3D">
        <w:rPr>
          <w:rFonts w:ascii="Arial" w:hAnsi="Arial" w:hint="cs"/>
          <w:noProof w:val="0"/>
          <w:rtl/>
        </w:rPr>
        <w:t>ועדות המומחה מטעמן,</w:t>
      </w:r>
      <w:r w:rsidR="00CE2DDB" w:rsidRPr="00411C3D">
        <w:rPr>
          <w:rFonts w:ascii="Arial" w:hAnsi="Arial" w:hint="cs"/>
          <w:noProof w:val="0"/>
          <w:rtl/>
        </w:rPr>
        <w:t xml:space="preserve"> מר אדי שטרום וכן לחקירתו הנגדית של מומחה הנתבעות מר עופר קיס</w:t>
      </w:r>
      <w:r w:rsidR="00FB0336">
        <w:rPr>
          <w:rFonts w:ascii="Arial" w:hAnsi="Arial" w:hint="cs"/>
          <w:noProof w:val="0"/>
          <w:rtl/>
        </w:rPr>
        <w:t xml:space="preserve">. בהסתמך על אלה </w:t>
      </w:r>
      <w:r w:rsidR="00CE2DDB" w:rsidRPr="00411C3D">
        <w:rPr>
          <w:rFonts w:ascii="Arial" w:hAnsi="Arial" w:hint="cs"/>
          <w:noProof w:val="0"/>
          <w:rtl/>
        </w:rPr>
        <w:t>טוענים</w:t>
      </w:r>
      <w:r w:rsidR="00FB0336">
        <w:rPr>
          <w:rFonts w:ascii="Arial" w:hAnsi="Arial" w:hint="cs"/>
          <w:noProof w:val="0"/>
          <w:rtl/>
        </w:rPr>
        <w:t xml:space="preserve"> התובעים</w:t>
      </w:r>
      <w:r w:rsidR="00432A04" w:rsidRPr="00411C3D">
        <w:rPr>
          <w:rFonts w:ascii="Arial" w:hAnsi="Arial" w:hint="cs"/>
          <w:noProof w:val="0"/>
          <w:rtl/>
        </w:rPr>
        <w:t xml:space="preserve"> (בתמצית)</w:t>
      </w:r>
      <w:r w:rsidR="00CE2DDB" w:rsidRPr="00411C3D">
        <w:rPr>
          <w:rFonts w:ascii="Arial" w:hAnsi="Arial" w:hint="cs"/>
          <w:noProof w:val="0"/>
          <w:rtl/>
        </w:rPr>
        <w:t xml:space="preserve"> כי בחדר הכושר </w:t>
      </w:r>
      <w:r w:rsidR="00432A04" w:rsidRPr="00411C3D">
        <w:rPr>
          <w:rFonts w:ascii="Arial" w:hAnsi="Arial" w:hint="cs"/>
          <w:noProof w:val="0"/>
          <w:rtl/>
        </w:rPr>
        <w:t xml:space="preserve">מושא התביעה </w:t>
      </w:r>
      <w:r w:rsidR="00CE2DDB" w:rsidRPr="00411C3D">
        <w:rPr>
          <w:rFonts w:ascii="Arial" w:hAnsi="Arial" w:hint="cs"/>
          <w:noProof w:val="0"/>
          <w:rtl/>
        </w:rPr>
        <w:t xml:space="preserve">היה צריך להיות מדריך הן </w:t>
      </w:r>
      <w:r w:rsidR="00432A04" w:rsidRPr="00411C3D">
        <w:rPr>
          <w:rFonts w:ascii="Arial" w:hAnsi="Arial" w:hint="cs"/>
          <w:noProof w:val="0"/>
          <w:rtl/>
        </w:rPr>
        <w:t>לאור</w:t>
      </w:r>
      <w:r w:rsidR="00CE2DDB" w:rsidRPr="00411C3D">
        <w:rPr>
          <w:rFonts w:ascii="Arial" w:hAnsi="Arial" w:hint="cs"/>
          <w:noProof w:val="0"/>
          <w:rtl/>
        </w:rPr>
        <w:t xml:space="preserve"> </w:t>
      </w:r>
      <w:r w:rsidR="007E00FB" w:rsidRPr="00411C3D">
        <w:rPr>
          <w:rFonts w:ascii="Arial" w:hAnsi="Arial" w:hint="cs"/>
          <w:noProof w:val="0"/>
          <w:rtl/>
        </w:rPr>
        <w:t>הוראות</w:t>
      </w:r>
      <w:r w:rsidR="00432A04" w:rsidRPr="00411C3D">
        <w:rPr>
          <w:rFonts w:ascii="Arial" w:hAnsi="Arial" w:hint="cs"/>
          <w:noProof w:val="0"/>
          <w:rtl/>
        </w:rPr>
        <w:t>יו</w:t>
      </w:r>
      <w:r w:rsidR="007E00FB" w:rsidRPr="00411C3D">
        <w:rPr>
          <w:rFonts w:ascii="Arial" w:hAnsi="Arial" w:hint="cs"/>
          <w:noProof w:val="0"/>
          <w:rtl/>
        </w:rPr>
        <w:t xml:space="preserve"> </w:t>
      </w:r>
      <w:r w:rsidR="00432A04" w:rsidRPr="00411C3D">
        <w:rPr>
          <w:rFonts w:ascii="Arial" w:hAnsi="Arial" w:hint="cs"/>
          <w:noProof w:val="0"/>
          <w:rtl/>
        </w:rPr>
        <w:t xml:space="preserve">של </w:t>
      </w:r>
      <w:r w:rsidR="007E00FB" w:rsidRPr="00411C3D">
        <w:rPr>
          <w:rFonts w:ascii="Arial" w:hAnsi="Arial" w:hint="cs"/>
          <w:noProof w:val="0"/>
          <w:rtl/>
        </w:rPr>
        <w:t xml:space="preserve">חוק מכוני הכושר והן </w:t>
      </w:r>
      <w:r w:rsidR="00432A04" w:rsidRPr="00411C3D">
        <w:rPr>
          <w:rFonts w:ascii="Arial" w:hAnsi="Arial" w:hint="cs"/>
          <w:noProof w:val="0"/>
          <w:rtl/>
        </w:rPr>
        <w:t>לאור העובדה כי</w:t>
      </w:r>
      <w:r w:rsidR="004776C7">
        <w:rPr>
          <w:rFonts w:ascii="Arial" w:hAnsi="Arial" w:hint="cs"/>
          <w:noProof w:val="0"/>
          <w:rtl/>
        </w:rPr>
        <w:t xml:space="preserve"> </w:t>
      </w:r>
      <w:r w:rsidR="00432A04" w:rsidRPr="00411C3D">
        <w:rPr>
          <w:rFonts w:ascii="Arial" w:hAnsi="Arial" w:hint="cs"/>
          <w:noProof w:val="0"/>
          <w:rtl/>
        </w:rPr>
        <w:t>בחדר</w:t>
      </w:r>
      <w:r w:rsidR="007E00FB" w:rsidRPr="00411C3D">
        <w:rPr>
          <w:rFonts w:ascii="Arial" w:hAnsi="Arial" w:hint="cs"/>
          <w:noProof w:val="0"/>
          <w:rtl/>
        </w:rPr>
        <w:t xml:space="preserve"> הכושר היו מכשירי</w:t>
      </w:r>
      <w:r w:rsidR="00432A04" w:rsidRPr="00411C3D">
        <w:rPr>
          <w:rFonts w:ascii="Arial" w:hAnsi="Arial" w:hint="cs"/>
          <w:noProof w:val="0"/>
          <w:rtl/>
        </w:rPr>
        <w:t xml:space="preserve">ם מסוכנים ובניהם המשקולת הרלוונטית לתביעה ומתקנים אלה מחייבים </w:t>
      </w:r>
      <w:r w:rsidR="007E00FB" w:rsidRPr="00411C3D">
        <w:rPr>
          <w:rFonts w:ascii="Arial" w:hAnsi="Arial" w:hint="cs"/>
          <w:noProof w:val="0"/>
          <w:rtl/>
        </w:rPr>
        <w:t xml:space="preserve">הדרכה והשגחה במהלך האימון. </w:t>
      </w:r>
    </w:p>
    <w:p w:rsidR="007E00FB" w:rsidRPr="00411C3D" w:rsidRDefault="00E60190" w:rsidP="00ED1FC6">
      <w:pPr>
        <w:pStyle w:val="10"/>
        <w:numPr>
          <w:ilvl w:val="0"/>
          <w:numId w:val="1"/>
        </w:numPr>
        <w:spacing w:line="360" w:lineRule="auto"/>
        <w:jc w:val="both"/>
        <w:rPr>
          <w:rFonts w:ascii="Arial" w:hAnsi="Arial"/>
          <w:noProof w:val="0"/>
        </w:rPr>
      </w:pPr>
      <w:r>
        <w:rPr>
          <w:rFonts w:ascii="Arial" w:hAnsi="Arial" w:hint="cs"/>
          <w:noProof w:val="0"/>
          <w:rtl/>
        </w:rPr>
        <w:t xml:space="preserve">הנתבעות </w:t>
      </w:r>
      <w:r w:rsidR="00432A04" w:rsidRPr="00411C3D">
        <w:rPr>
          <w:rFonts w:ascii="Arial" w:hAnsi="Arial" w:hint="cs"/>
          <w:noProof w:val="0"/>
          <w:rtl/>
        </w:rPr>
        <w:t>טוענות</w:t>
      </w:r>
      <w:r>
        <w:rPr>
          <w:rFonts w:ascii="Arial" w:hAnsi="Arial" w:hint="cs"/>
          <w:noProof w:val="0"/>
          <w:rtl/>
        </w:rPr>
        <w:t xml:space="preserve"> בתורן </w:t>
      </w:r>
      <w:r w:rsidR="00432A04" w:rsidRPr="00411C3D">
        <w:rPr>
          <w:rFonts w:ascii="Arial" w:hAnsi="Arial" w:hint="cs"/>
          <w:noProof w:val="0"/>
          <w:rtl/>
        </w:rPr>
        <w:t xml:space="preserve">(בתמצית) כי </w:t>
      </w:r>
      <w:r>
        <w:rPr>
          <w:rFonts w:ascii="Arial" w:hAnsi="Arial" w:hint="cs"/>
          <w:noProof w:val="0"/>
          <w:rtl/>
        </w:rPr>
        <w:t xml:space="preserve">חוק מכוני כושר אינו חל </w:t>
      </w:r>
      <w:r w:rsidR="005125CA" w:rsidRPr="00411C3D">
        <w:rPr>
          <w:rFonts w:ascii="Arial" w:hAnsi="Arial" w:hint="cs"/>
          <w:noProof w:val="0"/>
          <w:rtl/>
        </w:rPr>
        <w:t xml:space="preserve">על </w:t>
      </w:r>
      <w:r>
        <w:rPr>
          <w:rFonts w:ascii="Arial" w:hAnsi="Arial" w:hint="cs"/>
          <w:noProof w:val="0"/>
          <w:rtl/>
        </w:rPr>
        <w:t>חדר הכושר</w:t>
      </w:r>
      <w:r w:rsidR="005125CA" w:rsidRPr="00411C3D">
        <w:rPr>
          <w:rFonts w:ascii="Arial" w:hAnsi="Arial" w:hint="cs"/>
          <w:noProof w:val="0"/>
          <w:rtl/>
        </w:rPr>
        <w:t xml:space="preserve"> הרלוונטי לתביעה. </w:t>
      </w:r>
      <w:r w:rsidR="00171EE8" w:rsidRPr="00411C3D">
        <w:rPr>
          <w:rFonts w:ascii="Arial" w:hAnsi="Arial" w:hint="cs"/>
          <w:noProof w:val="0"/>
          <w:rtl/>
        </w:rPr>
        <w:t>לעמדתן, תכלית</w:t>
      </w:r>
      <w:r w:rsidR="005125CA" w:rsidRPr="00411C3D">
        <w:rPr>
          <w:rFonts w:ascii="Arial" w:hAnsi="Arial" w:hint="cs"/>
          <w:noProof w:val="0"/>
          <w:rtl/>
        </w:rPr>
        <w:t xml:space="preserve"> החוק היא </w:t>
      </w:r>
      <w:r w:rsidR="00171EE8" w:rsidRPr="00411C3D">
        <w:rPr>
          <w:rFonts w:ascii="Arial" w:hAnsi="Arial" w:hint="cs"/>
          <w:noProof w:val="0"/>
          <w:rtl/>
        </w:rPr>
        <w:t xml:space="preserve">הסדרת חדרי כושר מסחריים. אין הכוונה לאימון עצמאי כפי שנעשה במתקני כושר בפארקים רבים או כאשר אדם מתאמן במתקני כושר בביתו. הנתבעות טוענות בנוסף כי לא ניתן לקבוע כי חוק מכוני כושר חל על </w:t>
      </w:r>
      <w:r>
        <w:rPr>
          <w:rFonts w:ascii="Arial" w:hAnsi="Arial" w:hint="cs"/>
          <w:noProof w:val="0"/>
          <w:rtl/>
        </w:rPr>
        <w:t xml:space="preserve">המקלט מושא התביעה גם מחמת </w:t>
      </w:r>
      <w:r w:rsidR="00171EE8" w:rsidRPr="00411C3D">
        <w:rPr>
          <w:rFonts w:ascii="Arial" w:hAnsi="Arial" w:hint="cs"/>
          <w:noProof w:val="0"/>
          <w:rtl/>
        </w:rPr>
        <w:t>שהקיבוץ לא הפעיל את חדר הכושר</w:t>
      </w:r>
      <w:r w:rsidR="00411C3D" w:rsidRPr="00411C3D">
        <w:rPr>
          <w:rFonts w:ascii="Arial" w:hAnsi="Arial" w:hint="cs"/>
          <w:noProof w:val="0"/>
          <w:rtl/>
        </w:rPr>
        <w:t>.</w:t>
      </w:r>
      <w:r w:rsidR="00171EE8" w:rsidRPr="00411C3D">
        <w:rPr>
          <w:rFonts w:ascii="Arial" w:hAnsi="Arial" w:hint="cs"/>
          <w:noProof w:val="0"/>
          <w:rtl/>
        </w:rPr>
        <w:t xml:space="preserve"> </w:t>
      </w:r>
      <w:r w:rsidR="00ED1FC6">
        <w:rPr>
          <w:rFonts w:ascii="Arial" w:hAnsi="Arial" w:hint="cs"/>
          <w:noProof w:val="0"/>
          <w:rtl/>
        </w:rPr>
        <w:t>עוד נטען</w:t>
      </w:r>
      <w:r w:rsidR="00411C3D" w:rsidRPr="00411C3D">
        <w:rPr>
          <w:rFonts w:ascii="Arial" w:hAnsi="Arial" w:hint="cs"/>
          <w:noProof w:val="0"/>
          <w:rtl/>
        </w:rPr>
        <w:t xml:space="preserve"> כי </w:t>
      </w:r>
      <w:r w:rsidR="00171EE8" w:rsidRPr="00411C3D">
        <w:rPr>
          <w:rFonts w:ascii="Arial" w:hAnsi="Arial" w:hint="cs"/>
          <w:noProof w:val="0"/>
          <w:rtl/>
        </w:rPr>
        <w:t xml:space="preserve">לא </w:t>
      </w:r>
      <w:r w:rsidR="00B10A58">
        <w:rPr>
          <w:rFonts w:ascii="Arial" w:hAnsi="Arial" w:hint="cs"/>
          <w:noProof w:val="0"/>
          <w:rtl/>
        </w:rPr>
        <w:t xml:space="preserve">ניתן להחיל את חוק </w:t>
      </w:r>
      <w:r w:rsidR="009D4475" w:rsidRPr="00411C3D">
        <w:rPr>
          <w:rFonts w:ascii="Arial" w:hAnsi="Arial" w:hint="cs"/>
          <w:noProof w:val="0"/>
          <w:rtl/>
        </w:rPr>
        <w:t xml:space="preserve">מתקני </w:t>
      </w:r>
      <w:r w:rsidR="00171EE8" w:rsidRPr="00411C3D">
        <w:rPr>
          <w:rFonts w:ascii="Arial" w:hAnsi="Arial" w:hint="cs"/>
          <w:noProof w:val="0"/>
          <w:rtl/>
        </w:rPr>
        <w:lastRenderedPageBreak/>
        <w:t xml:space="preserve">כושר </w:t>
      </w:r>
      <w:r w:rsidR="009D4475" w:rsidRPr="00411C3D">
        <w:rPr>
          <w:rFonts w:ascii="Arial" w:hAnsi="Arial" w:hint="cs"/>
          <w:noProof w:val="0"/>
          <w:rtl/>
        </w:rPr>
        <w:t xml:space="preserve">בנסיבות המקרה גם </w:t>
      </w:r>
      <w:r w:rsidR="00171EE8" w:rsidRPr="00411C3D">
        <w:rPr>
          <w:rFonts w:ascii="Arial" w:hAnsi="Arial" w:hint="cs"/>
          <w:noProof w:val="0"/>
          <w:rtl/>
        </w:rPr>
        <w:t>מחמת שהחוק</w:t>
      </w:r>
      <w:r w:rsidR="009D4475" w:rsidRPr="00411C3D">
        <w:rPr>
          <w:rFonts w:ascii="Arial" w:hAnsi="Arial" w:hint="cs"/>
          <w:noProof w:val="0"/>
          <w:rtl/>
        </w:rPr>
        <w:t xml:space="preserve"> בנוסחו המקורי ד</w:t>
      </w:r>
      <w:r w:rsidR="00171EE8" w:rsidRPr="00411C3D">
        <w:rPr>
          <w:rFonts w:ascii="Arial" w:hAnsi="Arial" w:hint="cs"/>
          <w:noProof w:val="0"/>
          <w:rtl/>
        </w:rPr>
        <w:t xml:space="preserve">רש רישיון עסק </w:t>
      </w:r>
      <w:r w:rsidR="009D4475" w:rsidRPr="00411C3D">
        <w:rPr>
          <w:rFonts w:ascii="Arial" w:hAnsi="Arial" w:hint="cs"/>
          <w:noProof w:val="0"/>
          <w:rtl/>
        </w:rPr>
        <w:t>ובהמשך בוטל הצורך ברישיון עסק למקומות קטנים</w:t>
      </w:r>
      <w:r w:rsidR="00411C3D" w:rsidRPr="00411C3D">
        <w:rPr>
          <w:rFonts w:ascii="Arial" w:hAnsi="Arial" w:hint="cs"/>
          <w:noProof w:val="0"/>
          <w:rtl/>
        </w:rPr>
        <w:t xml:space="preserve"> (טענה שאינה ברורה</w:t>
      </w:r>
      <w:r w:rsidR="00411C3D">
        <w:rPr>
          <w:rFonts w:ascii="Arial" w:hAnsi="Arial" w:hint="cs"/>
          <w:noProof w:val="0"/>
          <w:rtl/>
        </w:rPr>
        <w:t>. הפטור מ</w:t>
      </w:r>
      <w:r w:rsidR="00855D00">
        <w:rPr>
          <w:rFonts w:ascii="Arial" w:hAnsi="Arial" w:hint="cs"/>
          <w:noProof w:val="0"/>
          <w:rtl/>
        </w:rPr>
        <w:t xml:space="preserve">רישיון עסק בנסיבות המפורטות בחוק אינו רלוונטי לחובת נוכחות מדריך. כך ייתכן </w:t>
      </w:r>
      <w:r w:rsidR="00ED1FC6">
        <w:rPr>
          <w:rFonts w:ascii="Arial" w:hAnsi="Arial" w:hint="cs"/>
          <w:noProof w:val="0"/>
          <w:rtl/>
        </w:rPr>
        <w:t>ש</w:t>
      </w:r>
      <w:r w:rsidR="00855D00">
        <w:rPr>
          <w:rFonts w:ascii="Arial" w:hAnsi="Arial" w:hint="cs"/>
          <w:noProof w:val="0"/>
          <w:rtl/>
        </w:rPr>
        <w:t>חדר כושר י</w:t>
      </w:r>
      <w:r w:rsidR="00ED1FC6">
        <w:rPr>
          <w:rFonts w:ascii="Arial" w:hAnsi="Arial" w:hint="cs"/>
          <w:noProof w:val="0"/>
          <w:rtl/>
        </w:rPr>
        <w:t xml:space="preserve">היה פטור מרישיון עסק אך תהיה </w:t>
      </w:r>
      <w:r w:rsidR="00855D00">
        <w:rPr>
          <w:rFonts w:ascii="Arial" w:hAnsi="Arial" w:hint="cs"/>
          <w:noProof w:val="0"/>
          <w:rtl/>
        </w:rPr>
        <w:t>חובת נוכחות של מדריך</w:t>
      </w:r>
      <w:r w:rsidR="00411C3D" w:rsidRPr="00411C3D">
        <w:rPr>
          <w:rFonts w:ascii="Arial" w:hAnsi="Arial" w:hint="cs"/>
          <w:noProof w:val="0"/>
          <w:rtl/>
        </w:rPr>
        <w:t>) וגם מחמת</w:t>
      </w:r>
      <w:r w:rsidR="004776C7">
        <w:rPr>
          <w:rFonts w:ascii="Arial" w:hAnsi="Arial" w:hint="cs"/>
          <w:noProof w:val="0"/>
          <w:rtl/>
        </w:rPr>
        <w:t xml:space="preserve"> </w:t>
      </w:r>
      <w:r w:rsidR="00411C3D" w:rsidRPr="00411C3D">
        <w:rPr>
          <w:rFonts w:ascii="Arial" w:hAnsi="Arial" w:hint="cs"/>
          <w:noProof w:val="0"/>
          <w:rtl/>
        </w:rPr>
        <w:t>שהחוק פטר חובת נוכחות מדריך ממקומות מסוימים (כגון בתים משותפים)</w:t>
      </w:r>
      <w:r w:rsidR="00D11ABB">
        <w:rPr>
          <w:rFonts w:ascii="Arial" w:hAnsi="Arial" w:hint="cs"/>
          <w:noProof w:val="0"/>
          <w:rtl/>
        </w:rPr>
        <w:t>.</w:t>
      </w:r>
      <w:r w:rsidR="00411C3D" w:rsidRPr="00411C3D">
        <w:rPr>
          <w:rFonts w:ascii="Arial" w:hAnsi="Arial" w:hint="cs"/>
          <w:noProof w:val="0"/>
          <w:rtl/>
        </w:rPr>
        <w:t xml:space="preserve"> </w:t>
      </w:r>
    </w:p>
    <w:p w:rsidR="00763663" w:rsidRDefault="00D11ABB" w:rsidP="00ED1FC6">
      <w:pPr>
        <w:pStyle w:val="10"/>
        <w:numPr>
          <w:ilvl w:val="0"/>
          <w:numId w:val="1"/>
        </w:numPr>
        <w:spacing w:line="360" w:lineRule="auto"/>
        <w:jc w:val="both"/>
        <w:rPr>
          <w:rFonts w:ascii="Arial" w:hAnsi="Arial"/>
          <w:noProof w:val="0"/>
        </w:rPr>
      </w:pPr>
      <w:r>
        <w:rPr>
          <w:rFonts w:ascii="Arial" w:hAnsi="Arial" w:hint="cs"/>
          <w:noProof w:val="0"/>
          <w:rtl/>
        </w:rPr>
        <w:t xml:space="preserve">לאחר שעיינתי בחומר הראיות שהונח לפניי שוכנעתי שהייתה חובה לדאוג שחדר הכושר יופעל </w:t>
      </w:r>
      <w:r w:rsidR="00ED1FC6">
        <w:rPr>
          <w:rFonts w:ascii="Arial" w:hAnsi="Arial" w:hint="cs"/>
          <w:noProof w:val="0"/>
          <w:rtl/>
        </w:rPr>
        <w:t xml:space="preserve">בנוכחות </w:t>
      </w:r>
      <w:r>
        <w:rPr>
          <w:rFonts w:ascii="Arial" w:hAnsi="Arial" w:hint="cs"/>
          <w:noProof w:val="0"/>
          <w:rtl/>
        </w:rPr>
        <w:t xml:space="preserve">מדריך </w:t>
      </w:r>
      <w:r w:rsidR="00ED1FC6">
        <w:rPr>
          <w:rFonts w:ascii="Arial" w:hAnsi="Arial" w:hint="cs"/>
          <w:noProof w:val="0"/>
          <w:rtl/>
        </w:rPr>
        <w:t>כושר</w:t>
      </w:r>
      <w:r>
        <w:rPr>
          <w:rFonts w:ascii="Arial" w:hAnsi="Arial" w:hint="cs"/>
          <w:noProof w:val="0"/>
          <w:rtl/>
        </w:rPr>
        <w:t>. חובה זו קבועה ב</w:t>
      </w:r>
      <w:r w:rsidR="00024BD0">
        <w:rPr>
          <w:rFonts w:ascii="Arial" w:hAnsi="Arial" w:hint="cs"/>
          <w:noProof w:val="0"/>
          <w:rtl/>
        </w:rPr>
        <w:t>אופן ברור ב</w:t>
      </w:r>
      <w:r>
        <w:rPr>
          <w:rFonts w:ascii="Arial" w:hAnsi="Arial" w:hint="cs"/>
          <w:noProof w:val="0"/>
          <w:rtl/>
        </w:rPr>
        <w:t>חוק מכוני כושר</w:t>
      </w:r>
      <w:r w:rsidR="00FE41DA">
        <w:rPr>
          <w:rFonts w:ascii="Arial" w:hAnsi="Arial" w:hint="cs"/>
          <w:noProof w:val="0"/>
          <w:rtl/>
        </w:rPr>
        <w:t xml:space="preserve"> והיא נועדה למנוע תאונות וסיכונים מה</w:t>
      </w:r>
      <w:r w:rsidR="00ED1FC6">
        <w:rPr>
          <w:rFonts w:ascii="Arial" w:hAnsi="Arial" w:hint="cs"/>
          <w:noProof w:val="0"/>
          <w:rtl/>
        </w:rPr>
        <w:t>סוג שהתרחשו במקרה הנדון</w:t>
      </w:r>
      <w:r>
        <w:rPr>
          <w:rFonts w:ascii="Arial" w:hAnsi="Arial" w:hint="cs"/>
          <w:noProof w:val="0"/>
          <w:rtl/>
        </w:rPr>
        <w:t xml:space="preserve">. </w:t>
      </w:r>
    </w:p>
    <w:p w:rsidR="00F93228" w:rsidRDefault="00E67B93" w:rsidP="00E67B93">
      <w:pPr>
        <w:pStyle w:val="10"/>
        <w:numPr>
          <w:ilvl w:val="0"/>
          <w:numId w:val="1"/>
        </w:numPr>
        <w:spacing w:line="360" w:lineRule="auto"/>
        <w:jc w:val="both"/>
        <w:rPr>
          <w:rFonts w:ascii="Arial" w:hAnsi="Arial"/>
          <w:noProof w:val="0"/>
        </w:rPr>
      </w:pPr>
      <w:r>
        <w:rPr>
          <w:rFonts w:ascii="Arial" w:hAnsi="Arial" w:hint="cs"/>
          <w:noProof w:val="0"/>
          <w:rtl/>
        </w:rPr>
        <w:t>"מכון כושר" מוגדר בסעיף 1 לחוק מכוני כושר</w:t>
      </w:r>
      <w:r w:rsidRPr="00E67B93">
        <w:rPr>
          <w:rFonts w:ascii="Arial" w:hAnsi="Arial"/>
          <w:noProof w:val="0"/>
          <w:rtl/>
        </w:rPr>
        <w:t xml:space="preserve"> </w:t>
      </w:r>
      <w:r>
        <w:rPr>
          <w:rFonts w:ascii="Arial" w:hAnsi="Arial" w:hint="cs"/>
          <w:noProof w:val="0"/>
          <w:rtl/>
        </w:rPr>
        <w:t>כ-"</w:t>
      </w:r>
      <w:r w:rsidRPr="00E67B93">
        <w:rPr>
          <w:rFonts w:ascii="Arial" w:hAnsi="Arial"/>
          <w:b/>
          <w:bCs/>
          <w:noProof w:val="0"/>
          <w:rtl/>
        </w:rPr>
        <w:t>מקום שבו מתאמנים במכשירים המפעילים את השרירים בתנאים של מאמץ גופני</w:t>
      </w:r>
      <w:r>
        <w:rPr>
          <w:rFonts w:ascii="Arial" w:hAnsi="Arial" w:hint="cs"/>
          <w:noProof w:val="0"/>
          <w:rtl/>
        </w:rPr>
        <w:t>"</w:t>
      </w:r>
      <w:r w:rsidR="00F93228">
        <w:rPr>
          <w:rFonts w:ascii="Arial" w:hAnsi="Arial" w:hint="cs"/>
          <w:noProof w:val="0"/>
          <w:rtl/>
        </w:rPr>
        <w:t>. כפי שפורט לעיל, הוכח שבמקלט הקיבוץ פעל מכון כושר במשך שנים רבות ובו היו מתקני כושר רבים שונים ומגוונים בהם התאמנו חברי הקיבוץ וגם אחרים במכשירים המפעילים את השרירים בתנאי מאמץ גופני. לפיכך, מכון הכושר הרלוונטי לתביעה מקיים את ההגדרה של "מכון כושר" בחוק מכוני כושר.</w:t>
      </w:r>
    </w:p>
    <w:p w:rsidR="00F93228" w:rsidRDefault="00F93228" w:rsidP="00ED1FC6">
      <w:pPr>
        <w:pStyle w:val="10"/>
        <w:numPr>
          <w:ilvl w:val="0"/>
          <w:numId w:val="1"/>
        </w:numPr>
        <w:spacing w:line="360" w:lineRule="auto"/>
        <w:jc w:val="both"/>
        <w:rPr>
          <w:rFonts w:ascii="Arial" w:hAnsi="Arial"/>
          <w:noProof w:val="0"/>
        </w:rPr>
      </w:pPr>
      <w:r>
        <w:rPr>
          <w:rFonts w:ascii="Arial" w:hAnsi="Arial" w:hint="cs"/>
          <w:noProof w:val="0"/>
          <w:rtl/>
        </w:rPr>
        <w:t>סעיף 3 לחוק מכוני כושר מתייחס</w:t>
      </w:r>
      <w:r w:rsidR="00ED1FC6">
        <w:rPr>
          <w:rFonts w:ascii="Arial" w:hAnsi="Arial" w:hint="cs"/>
          <w:noProof w:val="0"/>
          <w:rtl/>
        </w:rPr>
        <w:t xml:space="preserve"> לנוכחות מדריך בחדר הכושר וקובע</w:t>
      </w:r>
      <w:r>
        <w:rPr>
          <w:rFonts w:ascii="Arial" w:hAnsi="Arial" w:hint="cs"/>
          <w:noProof w:val="0"/>
          <w:rtl/>
        </w:rPr>
        <w:t xml:space="preserve">: </w:t>
      </w:r>
    </w:p>
    <w:p w:rsidR="00E67B93" w:rsidRPr="00E67B93" w:rsidRDefault="00F93228" w:rsidP="00F93228">
      <w:pPr>
        <w:pStyle w:val="10"/>
        <w:spacing w:line="360" w:lineRule="auto"/>
        <w:ind w:left="360"/>
        <w:jc w:val="both"/>
        <w:rPr>
          <w:rFonts w:ascii="Arial" w:hAnsi="Arial"/>
          <w:noProof w:val="0"/>
        </w:rPr>
      </w:pPr>
      <w:r w:rsidRPr="00F93228">
        <w:rPr>
          <w:rFonts w:ascii="Arial" w:hAnsi="Arial" w:hint="cs"/>
          <w:b/>
          <w:bCs/>
          <w:noProof w:val="0"/>
          <w:rtl/>
        </w:rPr>
        <w:t>"</w:t>
      </w:r>
      <w:r w:rsidRPr="00F93228">
        <w:rPr>
          <w:rFonts w:ascii="Arial" w:hAnsi="Arial"/>
          <w:b/>
          <w:bCs/>
          <w:noProof w:val="0"/>
          <w:rtl/>
        </w:rPr>
        <w:t>(א</w:t>
      </w:r>
      <w:r w:rsidRPr="00F93228">
        <w:rPr>
          <w:rFonts w:ascii="Arial" w:hAnsi="Arial" w:hint="cs"/>
          <w:b/>
          <w:bCs/>
          <w:noProof w:val="0"/>
          <w:rtl/>
        </w:rPr>
        <w:t xml:space="preserve">) </w:t>
      </w:r>
      <w:r w:rsidRPr="00F93228">
        <w:rPr>
          <w:rFonts w:ascii="Arial" w:hAnsi="Arial"/>
          <w:b/>
          <w:bCs/>
          <w:noProof w:val="0"/>
          <w:u w:val="single"/>
          <w:rtl/>
        </w:rPr>
        <w:t>בכל עת שמכון כושר מופעל, יהיה נוכח במקום מדריך, המלמד את דרכי ההפעלה של המכשירים שבו ומפקח על המתאמנים בו</w:t>
      </w:r>
      <w:r w:rsidRPr="00F93228">
        <w:rPr>
          <w:rFonts w:ascii="Arial" w:hAnsi="Arial"/>
          <w:b/>
          <w:bCs/>
          <w:noProof w:val="0"/>
          <w:rtl/>
        </w:rPr>
        <w:t>. השר, באישור ועדת החינוך והתרבות של הכנסת, רשאי לקבוע סוגים מיוחדים של מכוני כושר שיהיו פטורים מהוראת סעיף קטן זה</w:t>
      </w:r>
      <w:r>
        <w:rPr>
          <w:rFonts w:ascii="Arial" w:hAnsi="Arial" w:hint="cs"/>
          <w:b/>
          <w:bCs/>
          <w:noProof w:val="0"/>
          <w:rtl/>
        </w:rPr>
        <w:t>"</w:t>
      </w:r>
      <w:r w:rsidRPr="00F93228">
        <w:rPr>
          <w:rFonts w:ascii="Arial" w:hAnsi="Arial"/>
          <w:noProof w:val="0"/>
          <w:rtl/>
        </w:rPr>
        <w:t>.</w:t>
      </w:r>
    </w:p>
    <w:p w:rsidR="006248ED" w:rsidRPr="006248ED" w:rsidRDefault="00990384" w:rsidP="00ED1FC6">
      <w:pPr>
        <w:pStyle w:val="10"/>
        <w:numPr>
          <w:ilvl w:val="0"/>
          <w:numId w:val="1"/>
        </w:numPr>
        <w:spacing w:line="360" w:lineRule="auto"/>
        <w:jc w:val="both"/>
        <w:rPr>
          <w:rFonts w:ascii="Arial" w:hAnsi="Arial"/>
          <w:noProof w:val="0"/>
        </w:rPr>
      </w:pPr>
      <w:r w:rsidRPr="00990384">
        <w:rPr>
          <w:rFonts w:ascii="Arial" w:hAnsi="Arial"/>
          <w:noProof w:val="0"/>
          <w:rtl/>
        </w:rPr>
        <w:t>תקנות מכוני כושר (רישוי ופיקוח) (פטור מנוכחות מדריך בחדר כושר), תשע"ג-2013</w:t>
      </w:r>
      <w:r>
        <w:rPr>
          <w:rFonts w:ascii="Arial" w:hAnsi="Arial" w:hint="cs"/>
          <w:noProof w:val="0"/>
          <w:rtl/>
        </w:rPr>
        <w:t xml:space="preserve"> (להלן: התקנות) </w:t>
      </w:r>
      <w:r w:rsidR="006248ED">
        <w:rPr>
          <w:rFonts w:ascii="Arial" w:hAnsi="Arial" w:hint="cs"/>
          <w:noProof w:val="0"/>
          <w:rtl/>
        </w:rPr>
        <w:t xml:space="preserve">קובעות מקרים שונים בהם ניתן פטור </w:t>
      </w:r>
      <w:r>
        <w:rPr>
          <w:rFonts w:ascii="Arial" w:hAnsi="Arial" w:hint="cs"/>
          <w:noProof w:val="0"/>
          <w:rtl/>
        </w:rPr>
        <w:t>מנוכחות מדריך בחדר כושר. הפטור אל</w:t>
      </w:r>
      <w:r w:rsidR="006248ED">
        <w:rPr>
          <w:rFonts w:ascii="Arial" w:hAnsi="Arial" w:hint="cs"/>
          <w:noProof w:val="0"/>
          <w:rtl/>
        </w:rPr>
        <w:t xml:space="preserve">יו מפנות הנתבעות </w:t>
      </w:r>
      <w:r w:rsidR="00ED1FC6">
        <w:rPr>
          <w:rFonts w:ascii="Arial" w:hAnsi="Arial" w:hint="cs"/>
          <w:noProof w:val="0"/>
          <w:rtl/>
        </w:rPr>
        <w:t xml:space="preserve">ניתן בעניין חדר כושר </w:t>
      </w:r>
      <w:r>
        <w:rPr>
          <w:rFonts w:ascii="Arial" w:hAnsi="Arial" w:hint="cs"/>
          <w:noProof w:val="0"/>
          <w:rtl/>
        </w:rPr>
        <w:t xml:space="preserve">בבניין מגורים. בעניין זה נקבע בתקנות (סעיף 1) כי: </w:t>
      </w:r>
      <w:r w:rsidRPr="006248ED">
        <w:rPr>
          <w:rFonts w:ascii="Arial" w:hAnsi="Arial" w:hint="cs"/>
          <w:b/>
          <w:bCs/>
          <w:noProof w:val="0"/>
          <w:rtl/>
        </w:rPr>
        <w:t>"</w:t>
      </w:r>
      <w:r w:rsidR="006248ED" w:rsidRPr="006248ED">
        <w:rPr>
          <w:rFonts w:ascii="Arial" w:hAnsi="Arial"/>
          <w:b/>
          <w:bCs/>
          <w:noProof w:val="0"/>
          <w:rtl/>
        </w:rPr>
        <w:t>מכון כושר המצוי בבניין מגורים יהיה פטור מנוכחות מדריך אם הוא משמש את המתגוררים בבניין באופן בלעדי ואינו פתוח לציבור הרחב</w:t>
      </w:r>
      <w:r w:rsidR="006248ED">
        <w:rPr>
          <w:rFonts w:ascii="Arial" w:hAnsi="Arial" w:hint="cs"/>
          <w:b/>
          <w:bCs/>
          <w:noProof w:val="0"/>
          <w:rtl/>
        </w:rPr>
        <w:t xml:space="preserve">". </w:t>
      </w:r>
      <w:r w:rsidR="006248ED" w:rsidRPr="006248ED">
        <w:rPr>
          <w:rFonts w:ascii="Arial" w:hAnsi="Arial" w:hint="cs"/>
          <w:noProof w:val="0"/>
          <w:rtl/>
        </w:rPr>
        <w:t xml:space="preserve">במקרה הנדון בעניינו עסקינן בחדר כושר שפעל בקיבוץ ולא </w:t>
      </w:r>
      <w:r w:rsidR="006248ED">
        <w:rPr>
          <w:rFonts w:ascii="Arial" w:hAnsi="Arial" w:hint="cs"/>
          <w:noProof w:val="0"/>
          <w:rtl/>
        </w:rPr>
        <w:t>"</w:t>
      </w:r>
      <w:r w:rsidR="006248ED" w:rsidRPr="006248ED">
        <w:rPr>
          <w:rFonts w:ascii="Arial" w:hAnsi="Arial" w:hint="cs"/>
          <w:noProof w:val="0"/>
          <w:rtl/>
        </w:rPr>
        <w:t>בבניין משותף</w:t>
      </w:r>
      <w:r w:rsidR="006248ED">
        <w:rPr>
          <w:rFonts w:ascii="Arial" w:hAnsi="Arial" w:hint="cs"/>
          <w:noProof w:val="0"/>
          <w:rtl/>
        </w:rPr>
        <w:t xml:space="preserve">". ברם, </w:t>
      </w:r>
      <w:r w:rsidR="006248ED" w:rsidRPr="006248ED">
        <w:rPr>
          <w:rFonts w:ascii="Arial" w:hAnsi="Arial" w:hint="cs"/>
          <w:noProof w:val="0"/>
          <w:rtl/>
        </w:rPr>
        <w:t>הנתבעות טוענות שיש להחיל</w:t>
      </w:r>
      <w:r w:rsidR="006248ED">
        <w:rPr>
          <w:rFonts w:ascii="Arial" w:hAnsi="Arial" w:hint="cs"/>
          <w:noProof w:val="0"/>
          <w:rtl/>
        </w:rPr>
        <w:t xml:space="preserve"> את הוראת הפטור גם על חדר הכושר שפעל </w:t>
      </w:r>
      <w:r w:rsidR="006248ED" w:rsidRPr="006248ED">
        <w:rPr>
          <w:rFonts w:ascii="Arial" w:hAnsi="Arial" w:hint="cs"/>
          <w:noProof w:val="0"/>
          <w:rtl/>
        </w:rPr>
        <w:t xml:space="preserve">בקיבוץ מחמת הגיונם של הדברים. לעמדתן, עסקינן בחדר כושר ששימש מספר מצומצם של מתאמנים </w:t>
      </w:r>
      <w:r w:rsidR="006248ED">
        <w:rPr>
          <w:rFonts w:ascii="Arial" w:hAnsi="Arial" w:hint="cs"/>
          <w:noProof w:val="0"/>
          <w:rtl/>
        </w:rPr>
        <w:t xml:space="preserve">ולכן בדומה לחדר כושר שפועל בבניין משותף או בבית פרטי או בגינה ציבורית אין חובת נוכחות של מדריך כושר. </w:t>
      </w:r>
    </w:p>
    <w:p w:rsidR="005E3755" w:rsidRDefault="007A6E3D" w:rsidP="003B3524">
      <w:pPr>
        <w:pStyle w:val="10"/>
        <w:numPr>
          <w:ilvl w:val="0"/>
          <w:numId w:val="1"/>
        </w:numPr>
        <w:spacing w:line="360" w:lineRule="auto"/>
        <w:jc w:val="both"/>
        <w:rPr>
          <w:rFonts w:ascii="Arial" w:hAnsi="Arial"/>
          <w:noProof w:val="0"/>
        </w:rPr>
      </w:pPr>
      <w:r>
        <w:rPr>
          <w:rFonts w:ascii="Arial" w:hAnsi="Arial" w:hint="cs"/>
          <w:noProof w:val="0"/>
          <w:rtl/>
        </w:rPr>
        <w:t>איני יכול לקבל את פרשנות הנתבעות לתקנות הקובעת פטור מחובת מדריך</w:t>
      </w:r>
      <w:r w:rsidR="003B3524">
        <w:rPr>
          <w:rFonts w:ascii="Arial" w:hAnsi="Arial" w:hint="cs"/>
          <w:noProof w:val="0"/>
          <w:rtl/>
        </w:rPr>
        <w:t>,</w:t>
      </w:r>
      <w:r>
        <w:rPr>
          <w:rFonts w:ascii="Arial" w:hAnsi="Arial" w:hint="cs"/>
          <w:noProof w:val="0"/>
          <w:rtl/>
        </w:rPr>
        <w:t xml:space="preserve"> וזאת מהטעמים הבאים: </w:t>
      </w:r>
    </w:p>
    <w:p w:rsidR="003B3524" w:rsidRPr="003B3524" w:rsidRDefault="007A6E3D" w:rsidP="00485130">
      <w:pPr>
        <w:pStyle w:val="10"/>
        <w:numPr>
          <w:ilvl w:val="0"/>
          <w:numId w:val="7"/>
        </w:numPr>
        <w:spacing w:line="360" w:lineRule="auto"/>
        <w:jc w:val="both"/>
        <w:rPr>
          <w:rFonts w:ascii="Arial" w:hAnsi="Arial"/>
          <w:noProof w:val="0"/>
        </w:rPr>
      </w:pPr>
      <w:r>
        <w:rPr>
          <w:rFonts w:ascii="Arial" w:hAnsi="Arial" w:hint="cs"/>
          <w:noProof w:val="0"/>
          <w:rtl/>
        </w:rPr>
        <w:t>לשון התקנות ברורה ואינה משתמעת לשני פנים.</w:t>
      </w:r>
      <w:r w:rsidR="004776C7">
        <w:rPr>
          <w:rFonts w:ascii="Arial" w:hAnsi="Arial" w:hint="cs"/>
          <w:noProof w:val="0"/>
          <w:rtl/>
        </w:rPr>
        <w:t xml:space="preserve"> </w:t>
      </w:r>
      <w:r>
        <w:rPr>
          <w:rFonts w:ascii="Arial" w:hAnsi="Arial" w:hint="cs"/>
          <w:noProof w:val="0"/>
          <w:rtl/>
        </w:rPr>
        <w:t xml:space="preserve">מתקין התקנות (בנוסחן הרלוונטי למועד </w:t>
      </w:r>
      <w:r w:rsidR="003B3524">
        <w:rPr>
          <w:rFonts w:ascii="Arial" w:hAnsi="Arial" w:hint="cs"/>
          <w:noProof w:val="0"/>
          <w:rtl/>
        </w:rPr>
        <w:t>התאונה</w:t>
      </w:r>
      <w:r>
        <w:rPr>
          <w:rFonts w:ascii="Arial" w:hAnsi="Arial" w:hint="cs"/>
          <w:noProof w:val="0"/>
          <w:rtl/>
        </w:rPr>
        <w:t>) העניק פט</w:t>
      </w:r>
      <w:r w:rsidR="00485130">
        <w:rPr>
          <w:rFonts w:ascii="Arial" w:hAnsi="Arial" w:hint="cs"/>
          <w:noProof w:val="0"/>
          <w:rtl/>
        </w:rPr>
        <w:t xml:space="preserve">ור מחובת מדריך בחדר כושר שפועל בבניין מגורים או </w:t>
      </w:r>
      <w:r>
        <w:rPr>
          <w:rFonts w:ascii="Arial" w:hAnsi="Arial" w:hint="cs"/>
          <w:noProof w:val="0"/>
          <w:rtl/>
        </w:rPr>
        <w:t>בבית</w:t>
      </w:r>
      <w:r w:rsidR="00485130">
        <w:rPr>
          <w:rFonts w:ascii="Arial" w:hAnsi="Arial" w:hint="cs"/>
          <w:noProof w:val="0"/>
          <w:rtl/>
        </w:rPr>
        <w:t xml:space="preserve"> מלון או במקום העבודה. קיבוץ אינו </w:t>
      </w:r>
      <w:r w:rsidR="00031E8C">
        <w:rPr>
          <w:rFonts w:ascii="Arial" w:hAnsi="Arial" w:hint="cs"/>
          <w:noProof w:val="0"/>
          <w:rtl/>
        </w:rPr>
        <w:t>בניין</w:t>
      </w:r>
      <w:r w:rsidR="00485130">
        <w:rPr>
          <w:rFonts w:ascii="Arial" w:hAnsi="Arial" w:hint="cs"/>
          <w:noProof w:val="0"/>
          <w:rtl/>
        </w:rPr>
        <w:t xml:space="preserve"> או בית מלון ואף לא מקום עבודה</w:t>
      </w:r>
      <w:r w:rsidR="00031E8C">
        <w:rPr>
          <w:rFonts w:ascii="Arial" w:hAnsi="Arial" w:hint="cs"/>
          <w:noProof w:val="0"/>
          <w:rtl/>
        </w:rPr>
        <w:t xml:space="preserve"> אלא </w:t>
      </w:r>
      <w:r w:rsidR="00485130">
        <w:rPr>
          <w:rFonts w:ascii="Arial" w:hAnsi="Arial" w:hint="cs"/>
          <w:noProof w:val="0"/>
          <w:rtl/>
        </w:rPr>
        <w:t xml:space="preserve">צורת </w:t>
      </w:r>
      <w:r w:rsidR="00031E8C">
        <w:rPr>
          <w:rFonts w:ascii="Arial" w:hAnsi="Arial" w:hint="cs"/>
          <w:noProof w:val="0"/>
          <w:rtl/>
        </w:rPr>
        <w:t xml:space="preserve">התיישבות שיש בה מספר רב של בתים ולעיתים אף מספר רב של בניינים. לו רצה מתקין התקנות לפטור מחובת מדריך חדרי כושר שפועלים בקיבוץ או בהתיישבות דומה אחרת (למשל: </w:t>
      </w:r>
      <w:r w:rsidR="00031E8C">
        <w:rPr>
          <w:rFonts w:ascii="Arial" w:hAnsi="Arial" w:hint="cs"/>
          <w:noProof w:val="0"/>
          <w:rtl/>
        </w:rPr>
        <w:lastRenderedPageBreak/>
        <w:t xml:space="preserve">יישוב, מושב ואח') </w:t>
      </w:r>
      <w:r w:rsidR="00485130">
        <w:rPr>
          <w:rFonts w:ascii="Arial" w:hAnsi="Arial" w:hint="cs"/>
          <w:noProof w:val="0"/>
          <w:rtl/>
        </w:rPr>
        <w:t>הוא היה</w:t>
      </w:r>
      <w:r w:rsidR="00031E8C">
        <w:rPr>
          <w:rFonts w:ascii="Arial" w:hAnsi="Arial" w:hint="cs"/>
          <w:noProof w:val="0"/>
          <w:rtl/>
        </w:rPr>
        <w:t xml:space="preserve"> קובע זאת באורח מפורש בתק</w:t>
      </w:r>
      <w:r w:rsidR="00485130">
        <w:rPr>
          <w:rFonts w:ascii="Arial" w:hAnsi="Arial" w:hint="cs"/>
          <w:noProof w:val="0"/>
          <w:rtl/>
        </w:rPr>
        <w:t xml:space="preserve">נות. </w:t>
      </w:r>
      <w:r w:rsidR="003B3524">
        <w:rPr>
          <w:rFonts w:ascii="Arial" w:hAnsi="Arial" w:hint="cs"/>
          <w:noProof w:val="0"/>
          <w:rtl/>
        </w:rPr>
        <w:t>בהתאם ל</w:t>
      </w:r>
      <w:r w:rsidR="00485130">
        <w:rPr>
          <w:rFonts w:ascii="Arial" w:hAnsi="Arial" w:hint="cs"/>
          <w:noProof w:val="0"/>
          <w:rtl/>
        </w:rPr>
        <w:t>הלכה כי</w:t>
      </w:r>
      <w:r w:rsidR="00031E8C">
        <w:rPr>
          <w:rFonts w:ascii="Arial" w:hAnsi="Arial" w:hint="cs"/>
          <w:noProof w:val="0"/>
          <w:rtl/>
        </w:rPr>
        <w:t>:</w:t>
      </w:r>
      <w:r w:rsidR="004776C7">
        <w:rPr>
          <w:rFonts w:ascii="Arial" w:hAnsi="Arial" w:hint="cs"/>
          <w:noProof w:val="0"/>
          <w:rtl/>
        </w:rPr>
        <w:t xml:space="preserve">  </w:t>
      </w:r>
      <w:r w:rsidR="00485130">
        <w:rPr>
          <w:rFonts w:ascii="Arial" w:hAnsi="Arial" w:hint="cs"/>
          <w:noProof w:val="0"/>
          <w:rtl/>
        </w:rPr>
        <w:t xml:space="preserve">             </w:t>
      </w:r>
      <w:r w:rsidR="00031E8C" w:rsidRPr="00485130">
        <w:rPr>
          <w:rFonts w:ascii="Arial" w:hAnsi="Arial" w:hint="cs"/>
          <w:b/>
          <w:bCs/>
          <w:noProof w:val="0"/>
          <w:rtl/>
        </w:rPr>
        <w:t>"</w:t>
      </w:r>
      <w:r w:rsidR="003B3524" w:rsidRPr="00485130">
        <w:rPr>
          <w:rFonts w:hint="cs"/>
          <w:b/>
          <w:bCs/>
          <w:rtl/>
        </w:rPr>
        <w:t>...</w:t>
      </w:r>
      <w:r w:rsidR="003B3524" w:rsidRPr="00485130">
        <w:rPr>
          <w:b/>
          <w:bCs/>
          <w:rtl/>
        </w:rPr>
        <w:t>נקודת המוצא לפרשנות היא לשון החוק, כאשר מבין מגוון האפשרויות הלשוניות על בית המשפט לבחור את הפרשנות המגשימה את תכלית החקיקה. אכן, המשמעות המשפטית תקבע על פי התכלית המונחת ביסוד החקיקה, עם זאת יש לזכור כי "גבול הפרשנות הוא גבול הלשון"</w:t>
      </w:r>
      <w:r w:rsidR="003B3524" w:rsidRPr="005E3755">
        <w:rPr>
          <w:rtl/>
        </w:rPr>
        <w:t xml:space="preserve"> (</w:t>
      </w:r>
      <w:hyperlink r:id="rId10" w:history="1">
        <w:r w:rsidR="003B3524" w:rsidRPr="005E3755">
          <w:rPr>
            <w:rStyle w:val="Hyperlink"/>
            <w:color w:val="auto"/>
            <w:u w:val="none"/>
            <w:rtl/>
          </w:rPr>
          <w:t xml:space="preserve">ע"א 1900/96 </w:t>
        </w:r>
        <w:r w:rsidR="003B3524" w:rsidRPr="002D255A">
          <w:rPr>
            <w:rStyle w:val="Hyperlink"/>
            <w:b/>
            <w:bCs/>
            <w:color w:val="auto"/>
            <w:u w:val="none"/>
            <w:rtl/>
          </w:rPr>
          <w:t>טלמצ'יו נ' האפוטרופוס הכללי (כבא-כוח היועץ המשפטי לממשלה)</w:t>
        </w:r>
        <w:r w:rsidR="003B3524" w:rsidRPr="005E3755">
          <w:rPr>
            <w:rStyle w:val="Hyperlink"/>
            <w:color w:val="auto"/>
            <w:u w:val="none"/>
            <w:rtl/>
          </w:rPr>
          <w:t>, פ"ד נג</w:t>
        </w:r>
      </w:hyperlink>
      <w:r w:rsidR="003B3524" w:rsidRPr="005E3755">
        <w:rPr>
          <w:rtl/>
        </w:rPr>
        <w:t>(2) 817, 827 ב (1999)). "כל פרשן חייב להתחשב במגבלות הלשון. המשמעות המשפטית של הלשון, אשר נועדה להגשים את התכלית המונחת ביסודה, חייבת להתיישב עם אחת המשמעויות הלשוניות של הטקסט.</w:t>
      </w:r>
      <w:r w:rsidR="003B3524" w:rsidRPr="005E3755">
        <w:rPr>
          <w:rFonts w:hint="cs"/>
          <w:rtl/>
        </w:rPr>
        <w:t xml:space="preserve">" </w:t>
      </w:r>
      <w:r w:rsidR="003B3524" w:rsidRPr="005E3755">
        <w:rPr>
          <w:rFonts w:ascii="Arial" w:hAnsi="Arial" w:hint="cs"/>
          <w:noProof w:val="0"/>
          <w:rtl/>
        </w:rPr>
        <w:t>(</w:t>
      </w:r>
      <w:r w:rsidR="003B3524" w:rsidRPr="005E3755">
        <w:rPr>
          <w:rFonts w:ascii="Arial" w:hAnsi="Arial"/>
          <w:noProof w:val="0"/>
          <w:rtl/>
        </w:rPr>
        <w:t>ע</w:t>
      </w:r>
      <w:r w:rsidR="005E3755" w:rsidRPr="005E3755">
        <w:rPr>
          <w:rFonts w:ascii="Arial" w:hAnsi="Arial" w:hint="cs"/>
          <w:noProof w:val="0"/>
          <w:rtl/>
        </w:rPr>
        <w:t>"</w:t>
      </w:r>
      <w:r w:rsidR="005E3755" w:rsidRPr="005E3755">
        <w:rPr>
          <w:rFonts w:ascii="Arial" w:hAnsi="Arial"/>
          <w:noProof w:val="0"/>
          <w:rtl/>
        </w:rPr>
        <w:t>א </w:t>
      </w:r>
      <w:r w:rsidR="003B3524" w:rsidRPr="005E3755">
        <w:rPr>
          <w:rFonts w:ascii="Arial" w:hAnsi="Arial"/>
          <w:noProof w:val="0"/>
          <w:rtl/>
        </w:rPr>
        <w:t xml:space="preserve">8569/06 </w:t>
      </w:r>
      <w:r w:rsidR="003B3524" w:rsidRPr="005E3755">
        <w:rPr>
          <w:rFonts w:ascii="Arial" w:hAnsi="Arial"/>
          <w:b/>
          <w:bCs/>
          <w:noProof w:val="0"/>
          <w:rtl/>
        </w:rPr>
        <w:t>מנהל מיסוי מקרקעין חיפה נ' אלברט אברהם פוליטי</w:t>
      </w:r>
      <w:r w:rsidR="003B3524" w:rsidRPr="005E3755">
        <w:rPr>
          <w:rFonts w:ascii="Arial" w:hAnsi="Arial" w:hint="cs"/>
          <w:noProof w:val="0"/>
          <w:rtl/>
        </w:rPr>
        <w:t xml:space="preserve"> (28/5/2008)).</w:t>
      </w:r>
      <w:r w:rsidR="003B3524" w:rsidRPr="003B3524">
        <w:rPr>
          <w:rFonts w:ascii="Arial" w:hAnsi="Arial" w:hint="cs"/>
          <w:noProof w:val="0"/>
          <w:rtl/>
        </w:rPr>
        <w:t xml:space="preserve"> </w:t>
      </w:r>
    </w:p>
    <w:p w:rsidR="003B3524" w:rsidRDefault="003B3524" w:rsidP="005E3755">
      <w:pPr>
        <w:pStyle w:val="10"/>
        <w:spacing w:line="360" w:lineRule="auto"/>
        <w:jc w:val="both"/>
        <w:rPr>
          <w:rFonts w:cs="FrankRuehl"/>
          <w:noProof w:val="0"/>
          <w:sz w:val="22"/>
          <w:szCs w:val="28"/>
        </w:rPr>
      </w:pPr>
      <w:r>
        <w:rPr>
          <w:rtl/>
        </w:rPr>
        <w:t xml:space="preserve">וכפי שקבע </w:t>
      </w:r>
      <w:r>
        <w:rPr>
          <w:rFonts w:hint="cs"/>
          <w:rtl/>
        </w:rPr>
        <w:t xml:space="preserve">כב' </w:t>
      </w:r>
      <w:r>
        <w:rPr>
          <w:rtl/>
        </w:rPr>
        <w:t>השופט ברק:</w:t>
      </w:r>
    </w:p>
    <w:p w:rsidR="003B3524" w:rsidRDefault="003B3524" w:rsidP="005E3755">
      <w:pPr>
        <w:pStyle w:val="10"/>
        <w:spacing w:line="360" w:lineRule="auto"/>
        <w:jc w:val="both"/>
        <w:rPr>
          <w:rFonts w:ascii="Arial" w:hAnsi="Arial"/>
          <w:noProof w:val="0"/>
          <w:rtl/>
        </w:rPr>
      </w:pPr>
      <w:r w:rsidRPr="003B3524">
        <w:rPr>
          <w:rFonts w:ascii="Arial" w:hAnsi="Arial"/>
          <w:noProof w:val="0"/>
          <w:rtl/>
        </w:rPr>
        <w:t>"</w:t>
      </w:r>
      <w:r w:rsidRPr="005E3755">
        <w:rPr>
          <w:rFonts w:ascii="Arial" w:hAnsi="Arial"/>
          <w:b/>
          <w:bCs/>
          <w:noProof w:val="0"/>
          <w:rtl/>
        </w:rPr>
        <w:t>אין השופט רשאי [...] להגשים מטרה שאין לה אחיזה, ולו הקלושה ביותר, בלשון החוק. מלאכת הפירוש אינה מוגבלת אך למלים, אך המלים מגבילות את הפירוש [...]. ייתכן, שיינתן ללשון החוק פירוש מרחיב או פירוש מצמצם, פירוש רגיל או פירוש חריג, אך בדרך כלל יש למצוא נקודת אחיזה ארכימדית למטרה בלשון החוק</w:t>
      </w:r>
      <w:r w:rsidRPr="003B3524">
        <w:rPr>
          <w:rFonts w:ascii="Arial" w:hAnsi="Arial"/>
          <w:noProof w:val="0"/>
          <w:rtl/>
        </w:rPr>
        <w:t>" (</w:t>
      </w:r>
      <w:hyperlink r:id="rId11" w:history="1">
        <w:r w:rsidRPr="003B3524">
          <w:rPr>
            <w:rFonts w:ascii="Arial" w:hAnsi="Arial"/>
            <w:noProof w:val="0"/>
            <w:rtl/>
          </w:rPr>
          <w:t xml:space="preserve">ד"נ 40/80 </w:t>
        </w:r>
        <w:r w:rsidRPr="003B3524">
          <w:rPr>
            <w:rFonts w:ascii="Arial" w:hAnsi="Arial"/>
            <w:b/>
            <w:bCs/>
            <w:noProof w:val="0"/>
            <w:rtl/>
          </w:rPr>
          <w:t>קניג נ' כהן</w:t>
        </w:r>
        <w:r w:rsidRPr="003B3524">
          <w:rPr>
            <w:rFonts w:ascii="Arial" w:hAnsi="Arial"/>
            <w:noProof w:val="0"/>
            <w:rtl/>
          </w:rPr>
          <w:t>, פ"ד לו</w:t>
        </w:r>
      </w:hyperlink>
      <w:r w:rsidRPr="003B3524">
        <w:rPr>
          <w:rFonts w:ascii="Arial" w:hAnsi="Arial"/>
          <w:noProof w:val="0"/>
          <w:rtl/>
        </w:rPr>
        <w:t>(3) 701, 715 (1982)).</w:t>
      </w:r>
    </w:p>
    <w:p w:rsidR="005E3755" w:rsidRPr="003B3524" w:rsidRDefault="00FC3D18" w:rsidP="00F567E2">
      <w:pPr>
        <w:pStyle w:val="10"/>
        <w:numPr>
          <w:ilvl w:val="0"/>
          <w:numId w:val="7"/>
        </w:numPr>
        <w:spacing w:line="360" w:lineRule="auto"/>
        <w:jc w:val="both"/>
        <w:rPr>
          <w:rFonts w:ascii="Arial" w:hAnsi="Arial"/>
          <w:noProof w:val="0"/>
          <w:rtl/>
        </w:rPr>
      </w:pPr>
      <w:r>
        <w:rPr>
          <w:rFonts w:ascii="Arial" w:hAnsi="Arial" w:hint="cs"/>
          <w:noProof w:val="0"/>
          <w:rtl/>
        </w:rPr>
        <w:t xml:space="preserve">זאת ועוד, </w:t>
      </w:r>
      <w:r w:rsidR="005E3755">
        <w:rPr>
          <w:rFonts w:ascii="Arial" w:hAnsi="Arial" w:hint="cs"/>
          <w:noProof w:val="0"/>
          <w:rtl/>
        </w:rPr>
        <w:t>הפטור שניתן בתקנות לחדר כושר שפועל בבניין משותף, כאמור בו, ניתן בתנאי שחדר הכושר משמש את הדיירים באופן בלעדי ואינו פתוח לציבור הרחב. בענייננו הוכח כי בחדר הכושר בקיבוץ התאמנו חברי קיבוץ וגם אחרים שאינם מתגור</w:t>
      </w:r>
      <w:r w:rsidR="002D255A">
        <w:rPr>
          <w:rFonts w:ascii="Arial" w:hAnsi="Arial" w:hint="cs"/>
          <w:noProof w:val="0"/>
          <w:rtl/>
        </w:rPr>
        <w:t xml:space="preserve">רים בקיבוץ (למשל: מר אהוד אשל, </w:t>
      </w:r>
      <w:r w:rsidR="005E3755">
        <w:rPr>
          <w:rFonts w:ascii="Arial" w:hAnsi="Arial" w:hint="cs"/>
          <w:noProof w:val="0"/>
          <w:rtl/>
        </w:rPr>
        <w:t>הנבחרת וגם אחרים)</w:t>
      </w:r>
      <w:r>
        <w:rPr>
          <w:rFonts w:ascii="Arial" w:hAnsi="Arial" w:hint="cs"/>
          <w:noProof w:val="0"/>
          <w:rtl/>
        </w:rPr>
        <w:t xml:space="preserve"> ולפיכך גם מסיבה זו הפטור מנו</w:t>
      </w:r>
      <w:r w:rsidR="00F567E2">
        <w:rPr>
          <w:rFonts w:ascii="Arial" w:hAnsi="Arial" w:hint="cs"/>
          <w:noProof w:val="0"/>
          <w:rtl/>
        </w:rPr>
        <w:t>כחות מדריך אינו חל בנסיבות העניין</w:t>
      </w:r>
      <w:r>
        <w:rPr>
          <w:rFonts w:ascii="Arial" w:hAnsi="Arial" w:hint="cs"/>
          <w:noProof w:val="0"/>
          <w:rtl/>
        </w:rPr>
        <w:t xml:space="preserve"> על חדר הכושר </w:t>
      </w:r>
      <w:r w:rsidR="00F567E2">
        <w:rPr>
          <w:rFonts w:ascii="Arial" w:hAnsi="Arial" w:hint="cs"/>
          <w:noProof w:val="0"/>
          <w:rtl/>
        </w:rPr>
        <w:t>שפעל בקיבוץ</w:t>
      </w:r>
      <w:r>
        <w:rPr>
          <w:rFonts w:ascii="Arial" w:hAnsi="Arial" w:hint="cs"/>
          <w:noProof w:val="0"/>
          <w:rtl/>
        </w:rPr>
        <w:t xml:space="preserve">. </w:t>
      </w:r>
      <w:r w:rsidR="005E3755">
        <w:rPr>
          <w:rFonts w:ascii="Arial" w:hAnsi="Arial" w:hint="cs"/>
          <w:noProof w:val="0"/>
          <w:rtl/>
        </w:rPr>
        <w:t xml:space="preserve"> </w:t>
      </w:r>
    </w:p>
    <w:p w:rsidR="003B3524" w:rsidRDefault="00DA22F4" w:rsidP="00586972">
      <w:pPr>
        <w:pStyle w:val="10"/>
        <w:numPr>
          <w:ilvl w:val="0"/>
          <w:numId w:val="7"/>
        </w:numPr>
        <w:spacing w:line="360" w:lineRule="auto"/>
        <w:jc w:val="both"/>
        <w:rPr>
          <w:rFonts w:ascii="Arial" w:hAnsi="Arial"/>
          <w:noProof w:val="0"/>
        </w:rPr>
      </w:pPr>
      <w:r>
        <w:rPr>
          <w:rFonts w:ascii="Arial" w:hAnsi="Arial" w:hint="cs"/>
          <w:noProof w:val="0"/>
          <w:rtl/>
        </w:rPr>
        <w:t>איני מקבל גם את ההשוואה שמבקשות הנתבעות לערוך בין חדר הכושר הרלוונטי לתביעה ובין מתקני כושר בפארקים ציבוריים.</w:t>
      </w:r>
      <w:r w:rsidR="004776C7">
        <w:rPr>
          <w:rFonts w:ascii="Arial" w:hAnsi="Arial" w:hint="cs"/>
          <w:noProof w:val="0"/>
          <w:rtl/>
        </w:rPr>
        <w:t xml:space="preserve"> </w:t>
      </w:r>
      <w:r>
        <w:rPr>
          <w:rFonts w:ascii="Arial" w:hAnsi="Arial" w:hint="cs"/>
          <w:noProof w:val="0"/>
          <w:rtl/>
        </w:rPr>
        <w:t xml:space="preserve">עסקינן בענייננו בחדר כושר שהיו בו מתקני כושר מקצועיים ומגוונים לרבות משקולות במשקל של </w:t>
      </w:r>
      <w:r w:rsidR="00586972">
        <w:rPr>
          <w:rFonts w:ascii="Arial" w:hAnsi="Arial" w:hint="cs"/>
          <w:noProof w:val="0"/>
          <w:rtl/>
        </w:rPr>
        <w:t>90</w:t>
      </w:r>
      <w:r>
        <w:rPr>
          <w:rFonts w:ascii="Arial" w:hAnsi="Arial" w:hint="cs"/>
          <w:noProof w:val="0"/>
          <w:rtl/>
        </w:rPr>
        <w:t xml:space="preserve"> ק"ג. משקולות אלה מחייבות אימון, הדרכה ופיקוח של מדריך מקצועי. שימוש במשקולות אלה</w:t>
      </w:r>
      <w:r w:rsidR="004776C7">
        <w:rPr>
          <w:rFonts w:ascii="Arial" w:hAnsi="Arial" w:hint="cs"/>
          <w:noProof w:val="0"/>
          <w:rtl/>
        </w:rPr>
        <w:t xml:space="preserve"> </w:t>
      </w:r>
      <w:r>
        <w:rPr>
          <w:rFonts w:ascii="Arial" w:hAnsi="Arial" w:hint="cs"/>
          <w:noProof w:val="0"/>
          <w:rtl/>
        </w:rPr>
        <w:t xml:space="preserve">בהעדר הדרכה הוא דבר מסוכן ולכן גם לא ניתן למצוא אותם בפארקים ציבוריים. </w:t>
      </w:r>
      <w:r w:rsidR="00B862A6">
        <w:rPr>
          <w:rFonts w:ascii="Arial" w:hAnsi="Arial" w:hint="cs"/>
          <w:noProof w:val="0"/>
          <w:rtl/>
        </w:rPr>
        <w:t xml:space="preserve">לא ניתן להשוות את ענייננו גם למתקני כושר שאדם בוחר להחזיק בביתו הפרטי מחמת שאין חולק כי מתקני הכושר לא הוחזקו בבית פרטי אלא עמדו לשימושם של חברי הקיבוץ ואחרים במתקן השייך לקיבוץ, במשך שנים רבות.  </w:t>
      </w:r>
    </w:p>
    <w:p w:rsidR="00B862A6" w:rsidRDefault="00B862A6" w:rsidP="005F2030">
      <w:pPr>
        <w:pStyle w:val="10"/>
        <w:numPr>
          <w:ilvl w:val="0"/>
          <w:numId w:val="7"/>
        </w:numPr>
        <w:spacing w:line="360" w:lineRule="auto"/>
        <w:jc w:val="both"/>
        <w:rPr>
          <w:rFonts w:ascii="Arial" w:hAnsi="Arial"/>
          <w:noProof w:val="0"/>
        </w:rPr>
      </w:pPr>
      <w:r>
        <w:rPr>
          <w:rFonts w:ascii="Arial" w:hAnsi="Arial" w:hint="cs"/>
          <w:noProof w:val="0"/>
          <w:rtl/>
        </w:rPr>
        <w:t>יצוין כי הפטור הנוסף בתקנות מכוני כושר מנוכחות מדריך מתחת ל-100 נוכחים אינו רלוונטי למקרה הנדון בתביעה מחמת שלא היה בתוקף במועד התאונה</w:t>
      </w:r>
      <w:r w:rsidR="005F2030">
        <w:rPr>
          <w:rFonts w:ascii="Arial" w:hAnsi="Arial" w:hint="cs"/>
          <w:noProof w:val="0"/>
          <w:rtl/>
        </w:rPr>
        <w:t xml:space="preserve">. </w:t>
      </w:r>
      <w:r>
        <w:rPr>
          <w:rFonts w:ascii="Arial" w:hAnsi="Arial" w:hint="cs"/>
          <w:noProof w:val="0"/>
          <w:rtl/>
        </w:rPr>
        <w:t xml:space="preserve">הפטור הנ"ל נקבע בהוראת שעה שתוקנה בעקבות מגפת הקורונה </w:t>
      </w:r>
      <w:r w:rsidR="002D255A">
        <w:rPr>
          <w:rFonts w:ascii="Arial" w:hAnsi="Arial"/>
          <w:noProof w:val="0"/>
          <w:rtl/>
        </w:rPr>
        <w:t>–</w:t>
      </w:r>
      <w:r w:rsidR="005F2030">
        <w:rPr>
          <w:rFonts w:ascii="Arial" w:hAnsi="Arial" w:hint="cs"/>
          <w:noProof w:val="0"/>
          <w:rtl/>
        </w:rPr>
        <w:t xml:space="preserve"> </w:t>
      </w:r>
      <w:r>
        <w:rPr>
          <w:rFonts w:ascii="Arial" w:hAnsi="Arial" w:hint="cs"/>
          <w:noProof w:val="0"/>
          <w:rtl/>
        </w:rPr>
        <w:t>לאחר התאונה</w:t>
      </w:r>
      <w:r w:rsidR="002D255A">
        <w:rPr>
          <w:rFonts w:ascii="Arial" w:hAnsi="Arial" w:hint="cs"/>
          <w:noProof w:val="0"/>
          <w:rtl/>
        </w:rPr>
        <w:t xml:space="preserve"> </w:t>
      </w:r>
      <w:r w:rsidR="002D255A">
        <w:rPr>
          <w:rFonts w:ascii="Arial" w:hAnsi="Arial"/>
          <w:noProof w:val="0"/>
          <w:rtl/>
        </w:rPr>
        <w:t>–</w:t>
      </w:r>
      <w:r>
        <w:rPr>
          <w:rFonts w:ascii="Arial" w:hAnsi="Arial" w:hint="cs"/>
          <w:noProof w:val="0"/>
          <w:rtl/>
        </w:rPr>
        <w:t xml:space="preserve"> ותוקפה מיום 3/12/21 ועד ליום 3/6/24. </w:t>
      </w:r>
      <w:r w:rsidR="005F2030">
        <w:rPr>
          <w:rFonts w:ascii="Arial" w:hAnsi="Arial" w:hint="cs"/>
          <w:noProof w:val="0"/>
          <w:rtl/>
        </w:rPr>
        <w:t xml:space="preserve">מכל מקום גם פטור זה קובע כי בכל עת בה לא נוכח מדריך במכון הכושר </w:t>
      </w:r>
      <w:r w:rsidR="005F2030">
        <w:rPr>
          <w:rFonts w:ascii="Arial" w:hAnsi="Arial" w:hint="cs"/>
          <w:noProof w:val="0"/>
          <w:rtl/>
        </w:rPr>
        <w:lastRenderedPageBreak/>
        <w:t xml:space="preserve">ינכח במקום אדם שעבר קורס עזרה ראשונה ובעל תעודה בתוקף. גם תנאי זה לא התקיים בענייננו. </w:t>
      </w:r>
    </w:p>
    <w:p w:rsidR="00A87A26" w:rsidRPr="00535860" w:rsidRDefault="00E31E19" w:rsidP="00D23AE8">
      <w:pPr>
        <w:pStyle w:val="10"/>
        <w:numPr>
          <w:ilvl w:val="0"/>
          <w:numId w:val="1"/>
        </w:numPr>
        <w:spacing w:line="360" w:lineRule="auto"/>
        <w:jc w:val="both"/>
        <w:rPr>
          <w:rFonts w:ascii="Arial" w:hAnsi="Arial"/>
          <w:noProof w:val="0"/>
        </w:rPr>
      </w:pPr>
      <w:r>
        <w:rPr>
          <w:rFonts w:ascii="Arial" w:hAnsi="Arial" w:hint="cs"/>
          <w:noProof w:val="0"/>
          <w:rtl/>
        </w:rPr>
        <w:t>לא זו אף זו,</w:t>
      </w:r>
      <w:r w:rsidR="004776C7">
        <w:rPr>
          <w:rFonts w:ascii="Arial" w:hAnsi="Arial" w:hint="cs"/>
          <w:noProof w:val="0"/>
          <w:rtl/>
        </w:rPr>
        <w:t xml:space="preserve"> </w:t>
      </w:r>
      <w:r>
        <w:rPr>
          <w:rFonts w:ascii="Arial" w:hAnsi="Arial" w:hint="cs"/>
          <w:noProof w:val="0"/>
          <w:rtl/>
        </w:rPr>
        <w:t>אף אם לא הייתה חובה בחוק מכוני כושר לנוכחות מדריך בחדר הכושר מושא התביעה (וכאמור איני סבור כך)</w:t>
      </w:r>
      <w:r w:rsidR="004776C7">
        <w:rPr>
          <w:rFonts w:ascii="Arial" w:hAnsi="Arial" w:hint="cs"/>
          <w:noProof w:val="0"/>
          <w:rtl/>
        </w:rPr>
        <w:t xml:space="preserve"> </w:t>
      </w:r>
      <w:r>
        <w:rPr>
          <w:rFonts w:ascii="Arial" w:hAnsi="Arial" w:hint="cs"/>
          <w:noProof w:val="0"/>
          <w:rtl/>
        </w:rPr>
        <w:t>עדיין הייתה חובה על הקיבוץ לוודא הימצאות אדם נוסף</w:t>
      </w:r>
      <w:r w:rsidR="004776C7">
        <w:rPr>
          <w:rFonts w:ascii="Arial" w:hAnsi="Arial" w:hint="cs"/>
          <w:noProof w:val="0"/>
          <w:rtl/>
        </w:rPr>
        <w:t xml:space="preserve"> </w:t>
      </w:r>
      <w:r>
        <w:rPr>
          <w:rFonts w:ascii="Arial" w:hAnsi="Arial" w:hint="cs"/>
          <w:noProof w:val="0"/>
          <w:rtl/>
        </w:rPr>
        <w:t xml:space="preserve">במקום מלבד המתאמן </w:t>
      </w:r>
      <w:r w:rsidR="00535860">
        <w:rPr>
          <w:rFonts w:ascii="Arial" w:hAnsi="Arial" w:hint="cs"/>
          <w:noProof w:val="0"/>
          <w:rtl/>
        </w:rPr>
        <w:t>וזאת מאחר שבמקרה הנדון עסקינן באימון משקולות כבדות. אימון כאמור הוא מסוכן ומחייב הימצאותו של אדם אחד נוסף כדי לסייע במקרה של סכנת חיים</w:t>
      </w:r>
      <w:r w:rsidRPr="00535860">
        <w:rPr>
          <w:rFonts w:ascii="Arial" w:hAnsi="Arial" w:hint="cs"/>
          <w:b/>
          <w:bCs/>
          <w:noProof w:val="0"/>
          <w:rtl/>
        </w:rPr>
        <w:t xml:space="preserve">, </w:t>
      </w:r>
      <w:r w:rsidR="00535860" w:rsidRPr="00535860">
        <w:rPr>
          <w:rFonts w:ascii="Arial" w:hAnsi="Arial" w:hint="cs"/>
          <w:noProof w:val="0"/>
          <w:rtl/>
        </w:rPr>
        <w:t xml:space="preserve">כך </w:t>
      </w:r>
      <w:r w:rsidRPr="00535860">
        <w:rPr>
          <w:rFonts w:ascii="Arial" w:hAnsi="Arial" w:hint="cs"/>
          <w:noProof w:val="0"/>
          <w:rtl/>
        </w:rPr>
        <w:t xml:space="preserve">סבר </w:t>
      </w:r>
      <w:r w:rsidR="00535860" w:rsidRPr="00535860">
        <w:rPr>
          <w:rFonts w:ascii="Arial" w:hAnsi="Arial" w:hint="cs"/>
          <w:noProof w:val="0"/>
          <w:rtl/>
        </w:rPr>
        <w:t xml:space="preserve">מומחה התובעים מר אדי שטרום ולכך הסכים </w:t>
      </w:r>
      <w:r w:rsidR="00535860">
        <w:rPr>
          <w:rFonts w:ascii="Arial" w:hAnsi="Arial" w:hint="cs"/>
          <w:noProof w:val="0"/>
          <w:rtl/>
        </w:rPr>
        <w:t xml:space="preserve">(אמנם בצורה </w:t>
      </w:r>
      <w:r w:rsidR="002D255A">
        <w:rPr>
          <w:rFonts w:ascii="Arial" w:hAnsi="Arial" w:hint="cs"/>
          <w:noProof w:val="0"/>
          <w:rtl/>
        </w:rPr>
        <w:t>מסוי</w:t>
      </w:r>
      <w:r w:rsidR="00F567E2">
        <w:rPr>
          <w:rFonts w:ascii="Arial" w:hAnsi="Arial" w:hint="cs"/>
          <w:noProof w:val="0"/>
          <w:rtl/>
        </w:rPr>
        <w:t>יגת</w:t>
      </w:r>
      <w:r w:rsidR="00535860">
        <w:rPr>
          <w:rFonts w:ascii="Arial" w:hAnsi="Arial" w:hint="cs"/>
          <w:noProof w:val="0"/>
          <w:rtl/>
        </w:rPr>
        <w:t xml:space="preserve">) גם </w:t>
      </w:r>
      <w:r w:rsidRPr="00535860">
        <w:rPr>
          <w:rFonts w:ascii="Arial" w:hAnsi="Arial" w:hint="cs"/>
          <w:noProof w:val="0"/>
          <w:rtl/>
        </w:rPr>
        <w:t>מומחה הנתבעות מר עופר קיס (עמ' 129 ש' 18-25 לפרוטוק</w:t>
      </w:r>
      <w:r w:rsidR="00D23AE8">
        <w:rPr>
          <w:rFonts w:ascii="Arial" w:hAnsi="Arial" w:hint="cs"/>
          <w:noProof w:val="0"/>
          <w:rtl/>
        </w:rPr>
        <w:t xml:space="preserve">ול) וגם מנהלת הקהילה בקיבוץ </w:t>
      </w:r>
      <w:r w:rsidRPr="00535860">
        <w:rPr>
          <w:rFonts w:ascii="Arial" w:hAnsi="Arial" w:hint="cs"/>
          <w:noProof w:val="0"/>
          <w:rtl/>
        </w:rPr>
        <w:t>(</w:t>
      </w:r>
      <w:r w:rsidR="00F567E2">
        <w:rPr>
          <w:rFonts w:ascii="Arial" w:hAnsi="Arial" w:hint="cs"/>
          <w:noProof w:val="0"/>
          <w:rtl/>
        </w:rPr>
        <w:t>ב</w:t>
      </w:r>
      <w:r w:rsidRPr="00535860">
        <w:rPr>
          <w:rFonts w:ascii="Arial" w:hAnsi="Arial" w:hint="cs"/>
          <w:noProof w:val="0"/>
          <w:rtl/>
        </w:rPr>
        <w:t>עמ' 85 לפרוטוק</w:t>
      </w:r>
      <w:r w:rsidR="00B10A58">
        <w:rPr>
          <w:rFonts w:ascii="Arial" w:hAnsi="Arial" w:hint="cs"/>
          <w:noProof w:val="0"/>
          <w:rtl/>
        </w:rPr>
        <w:t>ול ש' 12-19)</w:t>
      </w:r>
      <w:r w:rsidR="00535860">
        <w:rPr>
          <w:rFonts w:ascii="Arial" w:hAnsi="Arial" w:hint="cs"/>
          <w:noProof w:val="0"/>
          <w:rtl/>
        </w:rPr>
        <w:t xml:space="preserve">: </w:t>
      </w:r>
      <w:r w:rsidR="00757DC2" w:rsidRPr="00535860">
        <w:rPr>
          <w:rFonts w:ascii="Arial" w:hAnsi="Arial" w:hint="cs"/>
          <w:b/>
          <w:bCs/>
          <w:noProof w:val="0"/>
          <w:rtl/>
        </w:rPr>
        <w:t>"אני רק יכולה להגיד מה בדיעבד בשקילה האם להפעיל בכלל,</w:t>
      </w:r>
      <w:r w:rsidR="004776C7">
        <w:rPr>
          <w:rFonts w:ascii="Arial" w:hAnsi="Arial" w:hint="cs"/>
          <w:b/>
          <w:bCs/>
          <w:noProof w:val="0"/>
          <w:rtl/>
        </w:rPr>
        <w:t xml:space="preserve"> </w:t>
      </w:r>
      <w:r w:rsidR="00757DC2" w:rsidRPr="00535860">
        <w:rPr>
          <w:rFonts w:ascii="Arial" w:hAnsi="Arial" w:hint="cs"/>
          <w:b/>
          <w:bCs/>
          <w:noProof w:val="0"/>
          <w:rtl/>
        </w:rPr>
        <w:t xml:space="preserve">האם בכלל לתפעל מקום כזה. (לא ברור) בפרט בקהילה שאין לה בהכרח אמצעים. הדבר השני זה </w:t>
      </w:r>
      <w:r w:rsidR="00757DC2" w:rsidRPr="002516C6">
        <w:rPr>
          <w:rFonts w:ascii="Arial" w:hAnsi="Arial" w:hint="cs"/>
          <w:b/>
          <w:bCs/>
          <w:noProof w:val="0"/>
          <w:u w:val="single"/>
          <w:rtl/>
        </w:rPr>
        <w:t>שלמצוא איזושהי דרך שתמיד, שמוודאת שיש, שתמיד יש לפחות שני אנשים שם, אם חס וחלילה קורה משהו אפילו מישה</w:t>
      </w:r>
      <w:r w:rsidR="009A1B5A" w:rsidRPr="002516C6">
        <w:rPr>
          <w:rFonts w:ascii="Arial" w:hAnsi="Arial" w:hint="cs"/>
          <w:b/>
          <w:bCs/>
          <w:noProof w:val="0"/>
          <w:u w:val="single"/>
          <w:rtl/>
        </w:rPr>
        <w:t>ו חוטף דום לב</w:t>
      </w:r>
      <w:r w:rsidR="009A1B5A" w:rsidRPr="00535860">
        <w:rPr>
          <w:rFonts w:ascii="Arial" w:hAnsi="Arial" w:hint="cs"/>
          <w:b/>
          <w:bCs/>
          <w:noProof w:val="0"/>
          <w:rtl/>
        </w:rPr>
        <w:t>, זה לא חייב להיות משהו שהוא מהמכשיר אז יש עוד מישהו שם. וספציפית אחרי שראיתי את המקום אחרי הרבה זמן זה נראה שהמכשיר כזה הוא מראש מכשיר בעייתי במקום שהוא ללא פיקוח, אז אם כבר עושים משהו פנימי אז שזה יהיה מכשירים</w:t>
      </w:r>
      <w:r w:rsidR="009A1B5A" w:rsidRPr="00535860">
        <w:rPr>
          <w:rFonts w:ascii="Arial" w:hAnsi="Arial" w:hint="cs"/>
          <w:noProof w:val="0"/>
          <w:rtl/>
        </w:rPr>
        <w:t xml:space="preserve">" (עמ' 85 לפרוטוקול ש' 12-19).  </w:t>
      </w:r>
      <w:r w:rsidR="00757DC2" w:rsidRPr="00535860">
        <w:rPr>
          <w:rFonts w:ascii="Arial" w:hAnsi="Arial" w:hint="cs"/>
          <w:noProof w:val="0"/>
          <w:rtl/>
        </w:rPr>
        <w:t xml:space="preserve"> </w:t>
      </w:r>
    </w:p>
    <w:p w:rsidR="00F567E2" w:rsidRDefault="0064573A" w:rsidP="00F567E2">
      <w:pPr>
        <w:pStyle w:val="10"/>
        <w:numPr>
          <w:ilvl w:val="0"/>
          <w:numId w:val="1"/>
        </w:numPr>
        <w:spacing w:line="360" w:lineRule="auto"/>
        <w:jc w:val="both"/>
        <w:rPr>
          <w:rFonts w:ascii="Arial" w:hAnsi="Arial"/>
          <w:noProof w:val="0"/>
        </w:rPr>
      </w:pPr>
      <w:r>
        <w:rPr>
          <w:rFonts w:ascii="Arial" w:hAnsi="Arial" w:hint="cs"/>
          <w:noProof w:val="0"/>
          <w:rtl/>
        </w:rPr>
        <w:t xml:space="preserve">אחר האמור, </w:t>
      </w:r>
      <w:r w:rsidR="00DE5E84">
        <w:rPr>
          <w:rFonts w:ascii="Arial" w:hAnsi="Arial" w:hint="cs"/>
          <w:noProof w:val="0"/>
          <w:rtl/>
        </w:rPr>
        <w:t>שוכנ</w:t>
      </w:r>
      <w:r w:rsidR="00F567E2">
        <w:rPr>
          <w:rFonts w:ascii="Arial" w:hAnsi="Arial" w:hint="cs"/>
          <w:noProof w:val="0"/>
          <w:rtl/>
        </w:rPr>
        <w:t>ע</w:t>
      </w:r>
      <w:r w:rsidR="00DE5E84">
        <w:rPr>
          <w:rFonts w:ascii="Arial" w:hAnsi="Arial" w:hint="cs"/>
          <w:noProof w:val="0"/>
          <w:rtl/>
        </w:rPr>
        <w:t>תי ש</w:t>
      </w:r>
      <w:r>
        <w:rPr>
          <w:rFonts w:ascii="Arial" w:hAnsi="Arial" w:hint="cs"/>
          <w:noProof w:val="0"/>
          <w:rtl/>
        </w:rPr>
        <w:t xml:space="preserve">הקיבוץ התרשל בכך שלא הסדיר ופיקח על </w:t>
      </w:r>
      <w:r w:rsidR="00DE5E84">
        <w:rPr>
          <w:rFonts w:ascii="Arial" w:hAnsi="Arial" w:hint="cs"/>
          <w:noProof w:val="0"/>
          <w:rtl/>
        </w:rPr>
        <w:t>האימונים ב</w:t>
      </w:r>
      <w:r>
        <w:rPr>
          <w:rFonts w:ascii="Arial" w:hAnsi="Arial" w:hint="cs"/>
          <w:noProof w:val="0"/>
          <w:rtl/>
        </w:rPr>
        <w:t xml:space="preserve">חדר הכושר שפעל בקיבוץ במשך שנים רבות. הקיבוץ היה צריך </w:t>
      </w:r>
      <w:r w:rsidR="00DE5E84">
        <w:rPr>
          <w:rFonts w:ascii="Arial" w:hAnsi="Arial" w:hint="cs"/>
          <w:noProof w:val="0"/>
          <w:rtl/>
        </w:rPr>
        <w:t>להסדיר את האימונים, להזהיר מפני שימוש לא נכון במתקני הכושר או מפ</w:t>
      </w:r>
      <w:r w:rsidR="00F567E2">
        <w:rPr>
          <w:rFonts w:ascii="Arial" w:hAnsi="Arial" w:hint="cs"/>
          <w:noProof w:val="0"/>
          <w:rtl/>
        </w:rPr>
        <w:t>ני שימושים מסוכנים (דחיקת משקל כבד</w:t>
      </w:r>
      <w:r w:rsidR="00DE5E84">
        <w:rPr>
          <w:rFonts w:ascii="Arial" w:hAnsi="Arial" w:hint="cs"/>
          <w:noProof w:val="0"/>
          <w:rtl/>
        </w:rPr>
        <w:t xml:space="preserve"> מבלי שנוכח במקום אדם אחד נוסף ומבלי ש</w:t>
      </w:r>
      <w:r w:rsidR="00F567E2">
        <w:rPr>
          <w:rFonts w:ascii="Arial" w:hAnsi="Arial" w:hint="cs"/>
          <w:noProof w:val="0"/>
          <w:rtl/>
        </w:rPr>
        <w:t>ברור כי המתאמן יכול לדחוק משקל</w:t>
      </w:r>
      <w:r w:rsidR="00DE5E84">
        <w:rPr>
          <w:rFonts w:ascii="Arial" w:hAnsi="Arial" w:hint="cs"/>
          <w:noProof w:val="0"/>
          <w:rtl/>
        </w:rPr>
        <w:t xml:space="preserve"> כבד) ו</w:t>
      </w:r>
      <w:r>
        <w:rPr>
          <w:rFonts w:ascii="Arial" w:hAnsi="Arial" w:hint="cs"/>
          <w:noProof w:val="0"/>
          <w:rtl/>
        </w:rPr>
        <w:t>לוודא נוכחות מדריך במקום</w:t>
      </w:r>
      <w:r w:rsidR="00DE5E84">
        <w:rPr>
          <w:rFonts w:ascii="Arial" w:hAnsi="Arial" w:hint="cs"/>
          <w:noProof w:val="0"/>
          <w:rtl/>
        </w:rPr>
        <w:t>,</w:t>
      </w:r>
      <w:r>
        <w:rPr>
          <w:rFonts w:ascii="Arial" w:hAnsi="Arial" w:hint="cs"/>
          <w:noProof w:val="0"/>
          <w:rtl/>
        </w:rPr>
        <w:t xml:space="preserve"> </w:t>
      </w:r>
      <w:r w:rsidR="00DE5E84">
        <w:rPr>
          <w:rFonts w:ascii="Arial" w:hAnsi="Arial" w:hint="cs"/>
          <w:noProof w:val="0"/>
          <w:rtl/>
        </w:rPr>
        <w:t xml:space="preserve">לבטח כאשר עסקינן בחדר הכושר שיש בו גם </w:t>
      </w:r>
      <w:r>
        <w:rPr>
          <w:rFonts w:ascii="Arial" w:hAnsi="Arial" w:hint="cs"/>
          <w:noProof w:val="0"/>
          <w:rtl/>
        </w:rPr>
        <w:t>מתקני כושר מסוכנים שמחייבים פיקוח, השגחה</w:t>
      </w:r>
      <w:r w:rsidR="00CA5559">
        <w:rPr>
          <w:rFonts w:ascii="Arial" w:hAnsi="Arial" w:hint="cs"/>
          <w:noProof w:val="0"/>
          <w:rtl/>
        </w:rPr>
        <w:t xml:space="preserve"> צמודה</w:t>
      </w:r>
      <w:r>
        <w:rPr>
          <w:rFonts w:ascii="Arial" w:hAnsi="Arial" w:hint="cs"/>
          <w:noProof w:val="0"/>
          <w:rtl/>
        </w:rPr>
        <w:t xml:space="preserve"> והדרכה. </w:t>
      </w:r>
      <w:r w:rsidR="009D6F94">
        <w:rPr>
          <w:rFonts w:ascii="Arial" w:hAnsi="Arial" w:hint="cs"/>
          <w:noProof w:val="0"/>
          <w:rtl/>
        </w:rPr>
        <w:t xml:space="preserve"> </w:t>
      </w:r>
    </w:p>
    <w:p w:rsidR="009D6F94" w:rsidRDefault="009D6F94" w:rsidP="00F567E2">
      <w:pPr>
        <w:pStyle w:val="10"/>
        <w:numPr>
          <w:ilvl w:val="0"/>
          <w:numId w:val="1"/>
        </w:numPr>
        <w:spacing w:line="360" w:lineRule="auto"/>
        <w:jc w:val="both"/>
        <w:rPr>
          <w:rFonts w:ascii="Arial" w:hAnsi="Arial"/>
          <w:noProof w:val="0"/>
        </w:rPr>
      </w:pPr>
      <w:r>
        <w:rPr>
          <w:rFonts w:ascii="Arial" w:hAnsi="Arial" w:hint="cs"/>
          <w:noProof w:val="0"/>
          <w:rtl/>
        </w:rPr>
        <w:t>הקיבוץ התעלם מחדר הכושר אף שידע כי הוא פועל בתוך הקיבוץ במשך שנים רבות כמתקן קי</w:t>
      </w:r>
      <w:r w:rsidR="00CA5559">
        <w:rPr>
          <w:rFonts w:ascii="Arial" w:hAnsi="Arial" w:hint="cs"/>
          <w:noProof w:val="0"/>
          <w:rtl/>
        </w:rPr>
        <w:t>בוצי לשימושם של חברי הקיבוץ ו</w:t>
      </w:r>
      <w:r>
        <w:rPr>
          <w:rFonts w:ascii="Arial" w:hAnsi="Arial" w:hint="cs"/>
          <w:noProof w:val="0"/>
          <w:rtl/>
        </w:rPr>
        <w:t xml:space="preserve">אחרים. בנסיבות שכאלה, התעלמות מפעילות חדר הכושר והעדר פיקוח עליו, מחייבת קביעה ולפיה </w:t>
      </w:r>
      <w:r w:rsidR="00C531E5">
        <w:rPr>
          <w:rFonts w:ascii="Arial" w:hAnsi="Arial" w:hint="cs"/>
          <w:noProof w:val="0"/>
          <w:rtl/>
        </w:rPr>
        <w:t>הקיבוץ</w:t>
      </w:r>
      <w:r>
        <w:rPr>
          <w:rFonts w:ascii="Arial" w:hAnsi="Arial" w:hint="cs"/>
          <w:noProof w:val="0"/>
          <w:rtl/>
        </w:rPr>
        <w:t xml:space="preserve"> יכול היה וצריך היה לצפות תאונות בחדר הכושר, לרבות את התאונה מושא התביעה ולכן </w:t>
      </w:r>
      <w:r w:rsidR="00C531E5">
        <w:rPr>
          <w:rFonts w:ascii="Arial" w:hAnsi="Arial" w:hint="cs"/>
          <w:noProof w:val="0"/>
          <w:rtl/>
        </w:rPr>
        <w:t xml:space="preserve">הנתבעות </w:t>
      </w:r>
      <w:r>
        <w:rPr>
          <w:rFonts w:ascii="Arial" w:hAnsi="Arial" w:hint="cs"/>
          <w:noProof w:val="0"/>
          <w:rtl/>
        </w:rPr>
        <w:t>אחראי</w:t>
      </w:r>
      <w:r w:rsidR="00C531E5">
        <w:rPr>
          <w:rFonts w:ascii="Arial" w:hAnsi="Arial" w:hint="cs"/>
          <w:noProof w:val="0"/>
          <w:rtl/>
        </w:rPr>
        <w:t>ות</w:t>
      </w:r>
      <w:r>
        <w:rPr>
          <w:rFonts w:ascii="Arial" w:hAnsi="Arial" w:hint="cs"/>
          <w:noProof w:val="0"/>
          <w:rtl/>
        </w:rPr>
        <w:t xml:space="preserve"> ברשלנות לנזקי התובעים. </w:t>
      </w:r>
    </w:p>
    <w:p w:rsidR="00DE5E84" w:rsidRPr="007D5186" w:rsidRDefault="00DE5E84" w:rsidP="00CA5559">
      <w:pPr>
        <w:pStyle w:val="10"/>
        <w:numPr>
          <w:ilvl w:val="0"/>
          <w:numId w:val="1"/>
        </w:numPr>
        <w:spacing w:line="360" w:lineRule="auto"/>
        <w:jc w:val="both"/>
        <w:rPr>
          <w:rFonts w:ascii="Arial" w:hAnsi="Arial"/>
          <w:noProof w:val="0"/>
          <w:rtl/>
        </w:rPr>
      </w:pPr>
      <w:r w:rsidRPr="007D5186">
        <w:rPr>
          <w:rFonts w:ascii="Arial" w:hAnsi="Arial" w:hint="cs"/>
          <w:noProof w:val="0"/>
          <w:rtl/>
        </w:rPr>
        <w:t>בנ</w:t>
      </w:r>
      <w:r w:rsidR="004B5ED6" w:rsidRPr="007D5186">
        <w:rPr>
          <w:rFonts w:ascii="Arial" w:hAnsi="Arial" w:hint="cs"/>
          <w:noProof w:val="0"/>
          <w:rtl/>
        </w:rPr>
        <w:t xml:space="preserve">וסף </w:t>
      </w:r>
      <w:r w:rsidR="00140FE3">
        <w:rPr>
          <w:rFonts w:ascii="Arial" w:hAnsi="Arial"/>
          <w:noProof w:val="0"/>
          <w:rtl/>
        </w:rPr>
        <w:t>–</w:t>
      </w:r>
      <w:r w:rsidR="004B5ED6" w:rsidRPr="007D5186">
        <w:rPr>
          <w:rFonts w:ascii="Arial" w:hAnsi="Arial" w:hint="cs"/>
          <w:noProof w:val="0"/>
          <w:rtl/>
        </w:rPr>
        <w:t xml:space="preserve"> </w:t>
      </w:r>
      <w:r w:rsidRPr="007D5186">
        <w:rPr>
          <w:rFonts w:ascii="Arial" w:hAnsi="Arial" w:hint="cs"/>
          <w:noProof w:val="0"/>
          <w:rtl/>
        </w:rPr>
        <w:t>הקיבוץ הפר חובה חקוקה</w:t>
      </w:r>
      <w:r w:rsidR="00140FE3">
        <w:rPr>
          <w:rFonts w:ascii="Arial" w:hAnsi="Arial" w:hint="cs"/>
          <w:noProof w:val="0"/>
          <w:rtl/>
        </w:rPr>
        <w:t xml:space="preserve"> </w:t>
      </w:r>
      <w:r w:rsidR="00140FE3">
        <w:rPr>
          <w:rFonts w:ascii="Arial" w:hAnsi="Arial"/>
          <w:noProof w:val="0"/>
          <w:rtl/>
        </w:rPr>
        <w:t>–</w:t>
      </w:r>
      <w:r w:rsidRPr="007D5186">
        <w:rPr>
          <w:rFonts w:ascii="Arial" w:hAnsi="Arial" w:hint="cs"/>
          <w:noProof w:val="0"/>
          <w:rtl/>
        </w:rPr>
        <w:t xml:space="preserve"> לדאוג </w:t>
      </w:r>
      <w:r w:rsidR="007D5186">
        <w:rPr>
          <w:rFonts w:ascii="Arial" w:hAnsi="Arial" w:hint="cs"/>
          <w:noProof w:val="0"/>
          <w:rtl/>
        </w:rPr>
        <w:t>לנוכחות מדריך בחדר הכושר וזאת בהינתן</w:t>
      </w:r>
      <w:r w:rsidR="004776C7">
        <w:rPr>
          <w:rFonts w:ascii="Arial" w:hAnsi="Arial" w:hint="cs"/>
          <w:noProof w:val="0"/>
          <w:rtl/>
        </w:rPr>
        <w:t xml:space="preserve"> </w:t>
      </w:r>
      <w:r w:rsidR="007D5186">
        <w:rPr>
          <w:rFonts w:ascii="Arial" w:hAnsi="Arial" w:hint="cs"/>
          <w:noProof w:val="0"/>
          <w:rtl/>
        </w:rPr>
        <w:t>ש</w:t>
      </w:r>
      <w:r w:rsidR="004B5ED6" w:rsidRPr="007D5186">
        <w:rPr>
          <w:rFonts w:ascii="Arial" w:hAnsi="Arial" w:hint="cs"/>
          <w:noProof w:val="0"/>
          <w:rtl/>
        </w:rPr>
        <w:t>מתקיימים כל היסודות הדרושים להקמת עילה לפי סעיף 63 לפקודת הנזיקין (נוסח חדש):</w:t>
      </w:r>
      <w:r w:rsidR="004776C7">
        <w:rPr>
          <w:rFonts w:ascii="Arial" w:hAnsi="Arial" w:hint="cs"/>
          <w:noProof w:val="0"/>
          <w:rtl/>
        </w:rPr>
        <w:t xml:space="preserve"> </w:t>
      </w:r>
      <w:r w:rsidR="007D5186" w:rsidRPr="007D5186">
        <w:rPr>
          <w:rFonts w:ascii="Arial" w:hAnsi="Arial" w:hint="cs"/>
          <w:noProof w:val="0"/>
          <w:rtl/>
        </w:rPr>
        <w:t>1) ה</w:t>
      </w:r>
      <w:r w:rsidRPr="007D5186">
        <w:rPr>
          <w:rFonts w:ascii="Arial" w:hAnsi="Arial" w:hint="cs"/>
          <w:noProof w:val="0"/>
          <w:rtl/>
        </w:rPr>
        <w:t xml:space="preserve">חובה </w:t>
      </w:r>
      <w:r w:rsidR="007D5186" w:rsidRPr="007D5186">
        <w:rPr>
          <w:rFonts w:ascii="Arial" w:hAnsi="Arial" w:hint="cs"/>
          <w:noProof w:val="0"/>
          <w:rtl/>
        </w:rPr>
        <w:t xml:space="preserve">החוקית </w:t>
      </w:r>
      <w:r w:rsidRPr="007D5186">
        <w:rPr>
          <w:rFonts w:ascii="Arial" w:hAnsi="Arial" w:hint="cs"/>
          <w:noProof w:val="0"/>
          <w:rtl/>
        </w:rPr>
        <w:t>קבועה בחוק מכוני כושר</w:t>
      </w:r>
      <w:r w:rsidR="007D5186" w:rsidRPr="007D5186">
        <w:rPr>
          <w:rFonts w:ascii="Arial" w:hAnsi="Arial" w:hint="cs"/>
          <w:noProof w:val="0"/>
          <w:rtl/>
        </w:rPr>
        <w:t>. 2) החובה החוקית</w:t>
      </w:r>
      <w:r w:rsidR="004B5ED6" w:rsidRPr="007D5186">
        <w:rPr>
          <w:rFonts w:ascii="Arial" w:hAnsi="Arial" w:hint="cs"/>
          <w:noProof w:val="0"/>
          <w:rtl/>
        </w:rPr>
        <w:t xml:space="preserve"> נועדה לטובת המנוח ולהגנתו (ראו דברי הסבר להצעת החוק שהובאו בסיכומי התובעים)</w:t>
      </w:r>
      <w:r w:rsidR="007D5186" w:rsidRPr="007D5186">
        <w:rPr>
          <w:rFonts w:ascii="Arial" w:hAnsi="Arial" w:hint="cs"/>
          <w:noProof w:val="0"/>
          <w:rtl/>
        </w:rPr>
        <w:t>. 3)</w:t>
      </w:r>
      <w:r w:rsidR="004B5ED6" w:rsidRPr="007D5186">
        <w:rPr>
          <w:rFonts w:ascii="Arial" w:hAnsi="Arial" w:hint="cs"/>
          <w:noProof w:val="0"/>
          <w:rtl/>
        </w:rPr>
        <w:t xml:space="preserve"> הנזק שנגרם </w:t>
      </w:r>
      <w:r w:rsidR="007D5186" w:rsidRPr="007D5186">
        <w:rPr>
          <w:rFonts w:ascii="Arial" w:hAnsi="Arial" w:hint="cs"/>
          <w:noProof w:val="0"/>
          <w:rtl/>
        </w:rPr>
        <w:t xml:space="preserve">למנוח </w:t>
      </w:r>
      <w:r w:rsidR="004B5ED6" w:rsidRPr="007D5186">
        <w:rPr>
          <w:rFonts w:ascii="Arial" w:hAnsi="Arial" w:hint="cs"/>
          <w:noProof w:val="0"/>
          <w:rtl/>
        </w:rPr>
        <w:t xml:space="preserve">הוא בדיוק הנזק שמפניו בא החיקוק להגן. המנוח מצא את מותו בעת אימון כושר והחוק נועד להגן על מתאמנים מפני </w:t>
      </w:r>
      <w:r w:rsidR="00CA5559">
        <w:rPr>
          <w:rFonts w:ascii="Arial" w:hAnsi="Arial" w:hint="cs"/>
          <w:noProof w:val="0"/>
          <w:rtl/>
        </w:rPr>
        <w:t>תאונות בחדר כושר</w:t>
      </w:r>
      <w:r w:rsidR="00B10A58">
        <w:rPr>
          <w:rFonts w:ascii="Arial" w:hAnsi="Arial" w:hint="cs"/>
          <w:noProof w:val="0"/>
          <w:rtl/>
        </w:rPr>
        <w:t xml:space="preserve">. 4) </w:t>
      </w:r>
      <w:r w:rsidR="007D5186" w:rsidRPr="007D5186">
        <w:rPr>
          <w:rFonts w:ascii="Arial" w:hAnsi="Arial" w:hint="cs"/>
          <w:noProof w:val="0"/>
          <w:rtl/>
        </w:rPr>
        <w:t>קיים קשר סיבתי בין הפרת החובה ובין הנזק שנגרם. לו היה נוכח במקום מדריך כפי שנדרש בחוק</w:t>
      </w:r>
      <w:r w:rsidR="00140FE3">
        <w:rPr>
          <w:rFonts w:ascii="Arial" w:hAnsi="Arial" w:hint="cs"/>
          <w:noProof w:val="0"/>
          <w:rtl/>
        </w:rPr>
        <w:t>,</w:t>
      </w:r>
      <w:r w:rsidR="007D5186" w:rsidRPr="007D5186">
        <w:rPr>
          <w:rFonts w:ascii="Arial" w:hAnsi="Arial" w:hint="cs"/>
          <w:noProof w:val="0"/>
          <w:rtl/>
        </w:rPr>
        <w:t xml:space="preserve"> ניתן היה להסיר את המשקולת מצווארו של המנוח והמנוח היה נותר בחיים (</w:t>
      </w:r>
      <w:r w:rsidR="007D5186">
        <w:rPr>
          <w:rFonts w:ascii="Arial" w:hAnsi="Arial" w:hint="cs"/>
          <w:noProof w:val="0"/>
          <w:rtl/>
        </w:rPr>
        <w:t>כפי שהעריך</w:t>
      </w:r>
      <w:r w:rsidR="007D5186" w:rsidRPr="007D5186">
        <w:rPr>
          <w:rFonts w:ascii="Arial" w:hAnsi="Arial" w:hint="cs"/>
          <w:noProof w:val="0"/>
          <w:rtl/>
        </w:rPr>
        <w:t xml:space="preserve"> </w:t>
      </w:r>
      <w:r w:rsidR="00F567E2">
        <w:rPr>
          <w:rFonts w:ascii="Arial" w:hAnsi="Arial" w:hint="cs"/>
          <w:noProof w:val="0"/>
          <w:rtl/>
        </w:rPr>
        <w:t>ה</w:t>
      </w:r>
      <w:r w:rsidR="007D5186" w:rsidRPr="007D5186">
        <w:rPr>
          <w:rFonts w:ascii="Arial" w:hAnsi="Arial" w:hint="cs"/>
          <w:noProof w:val="0"/>
          <w:rtl/>
        </w:rPr>
        <w:t>מומחה לרפואה משפטית שהעיד בתיק</w:t>
      </w:r>
      <w:r w:rsidR="007D5186">
        <w:rPr>
          <w:rFonts w:ascii="Arial" w:hAnsi="Arial" w:hint="cs"/>
          <w:noProof w:val="0"/>
          <w:rtl/>
        </w:rPr>
        <w:t xml:space="preserve">).  </w:t>
      </w:r>
    </w:p>
    <w:p w:rsidR="00634F85" w:rsidRDefault="007D5186" w:rsidP="009D6F94">
      <w:pPr>
        <w:pStyle w:val="10"/>
        <w:numPr>
          <w:ilvl w:val="0"/>
          <w:numId w:val="1"/>
        </w:numPr>
        <w:spacing w:line="360" w:lineRule="auto"/>
        <w:jc w:val="both"/>
        <w:rPr>
          <w:rFonts w:ascii="Arial" w:hAnsi="Arial"/>
          <w:noProof w:val="0"/>
        </w:rPr>
      </w:pPr>
      <w:r>
        <w:rPr>
          <w:rFonts w:ascii="Arial" w:hAnsi="Arial" w:hint="cs"/>
          <w:noProof w:val="0"/>
          <w:rtl/>
        </w:rPr>
        <w:lastRenderedPageBreak/>
        <w:t xml:space="preserve">נוכח </w:t>
      </w:r>
      <w:r w:rsidR="009D6F94">
        <w:rPr>
          <w:rFonts w:ascii="Arial" w:hAnsi="Arial" w:hint="cs"/>
          <w:noProof w:val="0"/>
          <w:rtl/>
        </w:rPr>
        <w:t>כל האמור, הקיבוץ התרשל ו</w:t>
      </w:r>
      <w:r w:rsidR="00634F85">
        <w:rPr>
          <w:rFonts w:ascii="Arial" w:hAnsi="Arial" w:hint="cs"/>
          <w:noProof w:val="0"/>
          <w:rtl/>
        </w:rPr>
        <w:t>הפר חובה חקוקה וקיים קש</w:t>
      </w:r>
      <w:r w:rsidR="009D6F94">
        <w:rPr>
          <w:rFonts w:ascii="Arial" w:hAnsi="Arial" w:hint="cs"/>
          <w:noProof w:val="0"/>
          <w:rtl/>
        </w:rPr>
        <w:t xml:space="preserve">ר סיבתי בין הרשלנות והפרת החובה </w:t>
      </w:r>
      <w:r w:rsidR="00634F85">
        <w:rPr>
          <w:rFonts w:ascii="Arial" w:hAnsi="Arial" w:hint="cs"/>
          <w:noProof w:val="0"/>
          <w:rtl/>
        </w:rPr>
        <w:t xml:space="preserve">החקוקה ובין מותו המצער של המנוח. בנסיבות </w:t>
      </w:r>
      <w:r w:rsidR="00C531E5">
        <w:rPr>
          <w:rFonts w:ascii="Arial" w:hAnsi="Arial" w:hint="cs"/>
          <w:noProof w:val="0"/>
          <w:rtl/>
        </w:rPr>
        <w:t xml:space="preserve">אלה הנתבעות אחראיות </w:t>
      </w:r>
      <w:r w:rsidR="00634F85">
        <w:rPr>
          <w:rFonts w:ascii="Arial" w:hAnsi="Arial" w:hint="cs"/>
          <w:noProof w:val="0"/>
          <w:rtl/>
        </w:rPr>
        <w:t xml:space="preserve">לפצות את התובעים בגין נזקיהם. </w:t>
      </w:r>
    </w:p>
    <w:p w:rsidR="00C531E5" w:rsidRPr="00C85216" w:rsidRDefault="00C531E5" w:rsidP="00C531E5">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 xml:space="preserve">אשם תורם </w:t>
      </w:r>
      <w:r w:rsidRPr="00C85216">
        <w:rPr>
          <w:rFonts w:ascii="Arial" w:hAnsi="Arial" w:hint="cs"/>
          <w:b/>
          <w:bCs/>
          <w:noProof w:val="0"/>
          <w:sz w:val="26"/>
          <w:szCs w:val="26"/>
          <w:u w:val="single"/>
          <w:rtl/>
        </w:rPr>
        <w:t xml:space="preserve">: </w:t>
      </w:r>
    </w:p>
    <w:p w:rsidR="00EF097B" w:rsidRDefault="00C531E5" w:rsidP="00343F49">
      <w:pPr>
        <w:pStyle w:val="10"/>
        <w:numPr>
          <w:ilvl w:val="0"/>
          <w:numId w:val="1"/>
        </w:numPr>
        <w:spacing w:line="360" w:lineRule="auto"/>
        <w:jc w:val="both"/>
        <w:rPr>
          <w:rFonts w:ascii="Arial" w:hAnsi="Arial"/>
          <w:noProof w:val="0"/>
        </w:rPr>
      </w:pPr>
      <w:r w:rsidRPr="00C531E5">
        <w:rPr>
          <w:rFonts w:ascii="Arial" w:hAnsi="Arial" w:hint="cs"/>
          <w:noProof w:val="0"/>
          <w:rtl/>
        </w:rPr>
        <w:t xml:space="preserve">הנתבעות טוענות שיש להטיל על המנוח אשם תורם משמעותי ומלא. בהקשר זה חוזרות הנתבעות על טענותיהן </w:t>
      </w:r>
      <w:r w:rsidR="00EF097B">
        <w:rPr>
          <w:rFonts w:ascii="Arial" w:hAnsi="Arial" w:hint="cs"/>
          <w:noProof w:val="0"/>
          <w:rtl/>
        </w:rPr>
        <w:t>(</w:t>
      </w:r>
      <w:r w:rsidR="00343F49">
        <w:rPr>
          <w:rFonts w:ascii="Arial" w:hAnsi="Arial" w:hint="cs"/>
          <w:noProof w:val="0"/>
          <w:rtl/>
        </w:rPr>
        <w:t>שחלקן נדחו לעיל</w:t>
      </w:r>
      <w:r w:rsidR="00EF097B">
        <w:rPr>
          <w:rFonts w:ascii="Arial" w:hAnsi="Arial" w:hint="cs"/>
          <w:noProof w:val="0"/>
          <w:rtl/>
        </w:rPr>
        <w:t>)</w:t>
      </w:r>
      <w:r w:rsidR="00343F49">
        <w:rPr>
          <w:rFonts w:ascii="Arial" w:hAnsi="Arial" w:hint="cs"/>
          <w:noProof w:val="0"/>
          <w:rtl/>
        </w:rPr>
        <w:t xml:space="preserve">. לעניין זה חשוב לציין </w:t>
      </w:r>
      <w:r w:rsidR="00EF097B">
        <w:rPr>
          <w:rFonts w:ascii="Arial" w:hAnsi="Arial" w:hint="cs"/>
          <w:noProof w:val="0"/>
          <w:rtl/>
        </w:rPr>
        <w:t xml:space="preserve">את הטענות כי </w:t>
      </w:r>
      <w:r w:rsidR="00343F49">
        <w:rPr>
          <w:rFonts w:ascii="Arial" w:hAnsi="Arial" w:hint="cs"/>
          <w:noProof w:val="0"/>
          <w:rtl/>
        </w:rPr>
        <w:t xml:space="preserve">המנוח ידע שאין בחדר הכושר מדריך ובחר להתאמן בהרמת משקולות כבדות כאשר הוא נמצא לבד במקום ולכן נטל על עצמו סיכון משמעותי. </w:t>
      </w:r>
      <w:r w:rsidR="00EF097B">
        <w:rPr>
          <w:rFonts w:ascii="Arial" w:hAnsi="Arial" w:hint="cs"/>
          <w:noProof w:val="0"/>
          <w:rtl/>
        </w:rPr>
        <w:t>המנוח ידע שהקיבוץ לא מפקח על המקום. המנוח נטל תרופה בשם קלונקס שגורמת לטשטוש ובהתאם לעדותו של ד"ר אבי זלן מהמכון לרפואה משפטית, קיימת אינדיקציה לנטי</w:t>
      </w:r>
      <w:r w:rsidR="00342695">
        <w:rPr>
          <w:rFonts w:ascii="Arial" w:hAnsi="Arial" w:hint="cs"/>
          <w:noProof w:val="0"/>
          <w:rtl/>
        </w:rPr>
        <w:t xml:space="preserve">לת התרופה מספר ימים לפני התאונה. </w:t>
      </w:r>
    </w:p>
    <w:p w:rsidR="00342695" w:rsidRDefault="00EF097B" w:rsidP="002516C6">
      <w:pPr>
        <w:pStyle w:val="10"/>
        <w:numPr>
          <w:ilvl w:val="0"/>
          <w:numId w:val="1"/>
        </w:numPr>
        <w:spacing w:line="360" w:lineRule="auto"/>
        <w:jc w:val="both"/>
        <w:rPr>
          <w:rFonts w:ascii="Arial" w:hAnsi="Arial"/>
          <w:noProof w:val="0"/>
        </w:rPr>
      </w:pPr>
      <w:r>
        <w:rPr>
          <w:rFonts w:ascii="Arial" w:hAnsi="Arial" w:hint="cs"/>
          <w:noProof w:val="0"/>
          <w:rtl/>
        </w:rPr>
        <w:t>התובעים טוענים כי דין טענות הנתבעות להידחות. לעמדתם, המנוח התנהג כאדם אחראי תוך זהירות סבירה ואין מקום להטיל עליו אשם תור</w:t>
      </w:r>
      <w:r w:rsidR="001A1676">
        <w:rPr>
          <w:rFonts w:ascii="Arial" w:hAnsi="Arial" w:hint="cs"/>
          <w:noProof w:val="0"/>
          <w:rtl/>
        </w:rPr>
        <w:t xml:space="preserve">ם ולחילופין נטען כי </w:t>
      </w:r>
      <w:r w:rsidR="00342695">
        <w:rPr>
          <w:rFonts w:ascii="Arial" w:hAnsi="Arial" w:hint="cs"/>
          <w:noProof w:val="0"/>
          <w:rtl/>
        </w:rPr>
        <w:t xml:space="preserve">"האשמה המוסרית" של הקיבוץ מכרעת ומבטלת כל אשם </w:t>
      </w:r>
      <w:r w:rsidR="00B10A58">
        <w:rPr>
          <w:rFonts w:ascii="Arial" w:hAnsi="Arial" w:hint="cs"/>
          <w:noProof w:val="0"/>
          <w:rtl/>
        </w:rPr>
        <w:t>ת</w:t>
      </w:r>
      <w:r w:rsidR="00342695">
        <w:rPr>
          <w:rFonts w:ascii="Arial" w:hAnsi="Arial" w:hint="cs"/>
          <w:noProof w:val="0"/>
          <w:rtl/>
        </w:rPr>
        <w:t>ורם מצדו של המנוח (א</w:t>
      </w:r>
      <w:r w:rsidR="00CA5559">
        <w:rPr>
          <w:rFonts w:ascii="Arial" w:hAnsi="Arial" w:hint="cs"/>
          <w:noProof w:val="0"/>
          <w:rtl/>
        </w:rPr>
        <w:t>י</w:t>
      </w:r>
      <w:r w:rsidR="00342695">
        <w:rPr>
          <w:rFonts w:ascii="Arial" w:hAnsi="Arial" w:hint="cs"/>
          <w:noProof w:val="0"/>
          <w:rtl/>
        </w:rPr>
        <w:t xml:space="preserve">ני מקבל את </w:t>
      </w:r>
      <w:r w:rsidR="002516C6">
        <w:rPr>
          <w:rFonts w:ascii="Arial" w:hAnsi="Arial" w:hint="cs"/>
          <w:noProof w:val="0"/>
          <w:rtl/>
        </w:rPr>
        <w:t>טענת התובעים</w:t>
      </w:r>
      <w:r w:rsidR="00342695">
        <w:rPr>
          <w:rFonts w:ascii="Arial" w:hAnsi="Arial" w:hint="cs"/>
          <w:noProof w:val="0"/>
          <w:rtl/>
        </w:rPr>
        <w:t xml:space="preserve"> </w:t>
      </w:r>
      <w:r w:rsidR="002C1C09">
        <w:rPr>
          <w:rFonts w:ascii="Arial" w:hAnsi="Arial" w:hint="cs"/>
          <w:noProof w:val="0"/>
          <w:rtl/>
        </w:rPr>
        <w:t>ו</w:t>
      </w:r>
      <w:r w:rsidR="00342695">
        <w:rPr>
          <w:rFonts w:ascii="Arial" w:hAnsi="Arial" w:hint="cs"/>
          <w:noProof w:val="0"/>
          <w:rtl/>
        </w:rPr>
        <w:t xml:space="preserve">לפיה המגרעת בספת הלחיצה לא הייתה תקינה או פגומה. טענה זו לא הוכחה במאום </w:t>
      </w:r>
      <w:r w:rsidR="00CA5559">
        <w:rPr>
          <w:rFonts w:ascii="Arial" w:hAnsi="Arial" w:hint="cs"/>
          <w:noProof w:val="0"/>
          <w:rtl/>
        </w:rPr>
        <w:t xml:space="preserve">וניתן היה </w:t>
      </w:r>
      <w:r w:rsidR="00342695">
        <w:rPr>
          <w:rFonts w:ascii="Arial" w:hAnsi="Arial" w:hint="cs"/>
          <w:noProof w:val="0"/>
          <w:rtl/>
        </w:rPr>
        <w:t xml:space="preserve">לבדוק את המתקן ולהגיש חוות דעת בעניין זה). </w:t>
      </w:r>
    </w:p>
    <w:p w:rsidR="0055236A" w:rsidRPr="0055236A" w:rsidRDefault="0055236A" w:rsidP="0055236A">
      <w:pPr>
        <w:pStyle w:val="10"/>
        <w:numPr>
          <w:ilvl w:val="0"/>
          <w:numId w:val="1"/>
        </w:numPr>
        <w:spacing w:line="360" w:lineRule="auto"/>
        <w:jc w:val="both"/>
        <w:rPr>
          <w:rFonts w:ascii="Arial" w:hAnsi="Arial"/>
          <w:noProof w:val="0"/>
        </w:rPr>
      </w:pPr>
      <w:r w:rsidRPr="0055236A">
        <w:rPr>
          <w:rFonts w:ascii="Arial" w:hAnsi="Arial"/>
          <w:noProof w:val="0"/>
          <w:rtl/>
        </w:rPr>
        <w:t xml:space="preserve">בהתאם להוראות </w:t>
      </w:r>
      <w:hyperlink r:id="rId12" w:history="1">
        <w:r w:rsidRPr="0055236A">
          <w:rPr>
            <w:rFonts w:ascii="Arial" w:hAnsi="Arial"/>
            <w:rtl/>
          </w:rPr>
          <w:t>פקודת הנזיקין</w:t>
        </w:r>
      </w:hyperlink>
      <w:r w:rsidRPr="0055236A">
        <w:rPr>
          <w:rFonts w:ascii="Arial" w:hAnsi="Arial"/>
          <w:noProof w:val="0"/>
          <w:rtl/>
        </w:rPr>
        <w:t xml:space="preserve"> [נוסח חדש] והפסיקה, האשם התורם מהווה הגנה למזיק לא מפני עצם האחריות בנזיקין גופה, אלא מפני החובה לפצות את הניזוק על מלוא נזקו. בקביעת קיומו של אשם תורם יש לבחון אם בנסיבות העניין, נהג הניזוק כאדם אחראי ותוך זהירות סבירה (מבחן האדם הסביר), שאם לא כן, תחולק האחריות לפגיעה על פי מבחן האשמה המוסרית. דהיינו, הצבת מעשי הרשלנות של המזיק והניזוק זה מול זה כדי להשוות ולהעריך את מידתם ומשקלם של מעשיו ומחדליו של כל אחד מהם (ראו </w:t>
      </w:r>
      <w:hyperlink r:id="rId13" w:history="1">
        <w:r w:rsidRPr="0055236A">
          <w:rPr>
            <w:rFonts w:ascii="Arial" w:hAnsi="Arial"/>
            <w:rtl/>
          </w:rPr>
          <w:t>ע"א 14/08</w:t>
        </w:r>
      </w:hyperlink>
      <w:r w:rsidRPr="0055236A">
        <w:rPr>
          <w:rFonts w:ascii="Arial" w:hAnsi="Arial"/>
          <w:noProof w:val="0"/>
          <w:rtl/>
        </w:rPr>
        <w:t xml:space="preserve"> </w:t>
      </w:r>
      <w:r w:rsidRPr="0055236A">
        <w:rPr>
          <w:rFonts w:ascii="Arial" w:hAnsi="Arial"/>
          <w:b/>
          <w:bCs/>
          <w:noProof w:val="0"/>
          <w:rtl/>
        </w:rPr>
        <w:t>עבד אלרחים נ' פלסטניר מפעל אריזות פלסטיות בקיבוץ ניר אליהו</w:t>
      </w:r>
      <w:r w:rsidRPr="0055236A">
        <w:rPr>
          <w:rFonts w:ascii="Arial" w:hAnsi="Arial"/>
          <w:noProof w:val="0"/>
          <w:rtl/>
        </w:rPr>
        <w:t xml:space="preserve"> (2.12.2009); </w:t>
      </w:r>
      <w:hyperlink r:id="rId14" w:history="1">
        <w:r w:rsidRPr="0055236A">
          <w:rPr>
            <w:rFonts w:ascii="Arial" w:hAnsi="Arial"/>
            <w:b/>
            <w:bCs/>
            <w:rtl/>
          </w:rPr>
          <w:t>ע"א 7130/01 סולל בונה בניין ותשתית בע"מ נ' תנעמי</w:t>
        </w:r>
        <w:r w:rsidRPr="0055236A">
          <w:rPr>
            <w:rFonts w:ascii="Arial" w:hAnsi="Arial"/>
            <w:rtl/>
          </w:rPr>
          <w:t>, פ"ד נח</w:t>
        </w:r>
      </w:hyperlink>
      <w:r w:rsidRPr="0055236A">
        <w:rPr>
          <w:rFonts w:ascii="Arial" w:hAnsi="Arial"/>
          <w:noProof w:val="0"/>
          <w:rtl/>
        </w:rPr>
        <w:t xml:space="preserve">(1) 1 (2003)). </w:t>
      </w:r>
    </w:p>
    <w:p w:rsidR="00DB0B33" w:rsidRDefault="0055236A" w:rsidP="00CA5559">
      <w:pPr>
        <w:pStyle w:val="10"/>
        <w:numPr>
          <w:ilvl w:val="0"/>
          <w:numId w:val="1"/>
        </w:numPr>
        <w:spacing w:line="360" w:lineRule="auto"/>
        <w:jc w:val="both"/>
        <w:rPr>
          <w:rFonts w:ascii="Arial" w:hAnsi="Arial"/>
          <w:noProof w:val="0"/>
        </w:rPr>
      </w:pPr>
      <w:r>
        <w:rPr>
          <w:rFonts w:ascii="Arial" w:hAnsi="Arial" w:hint="cs"/>
          <w:noProof w:val="0"/>
          <w:rtl/>
        </w:rPr>
        <w:t xml:space="preserve">לאחר שבחנתי את טענות הצדדים נחה </w:t>
      </w:r>
      <w:r w:rsidR="00DB0B33">
        <w:rPr>
          <w:rFonts w:ascii="Arial" w:hAnsi="Arial" w:hint="cs"/>
          <w:noProof w:val="0"/>
          <w:rtl/>
        </w:rPr>
        <w:t>דעתי שיש להטיל על המנוח אשם תורם.</w:t>
      </w:r>
      <w:r>
        <w:rPr>
          <w:rFonts w:ascii="Arial" w:hAnsi="Arial" w:hint="cs"/>
          <w:noProof w:val="0"/>
          <w:rtl/>
        </w:rPr>
        <w:t xml:space="preserve"> </w:t>
      </w:r>
      <w:r w:rsidR="00DB0B33">
        <w:rPr>
          <w:rFonts w:ascii="Arial" w:hAnsi="Arial" w:hint="cs"/>
          <w:noProof w:val="0"/>
          <w:rtl/>
        </w:rPr>
        <w:t>במועד הרלוונטי ה</w:t>
      </w:r>
      <w:r w:rsidR="00AE4509">
        <w:rPr>
          <w:rFonts w:ascii="Arial" w:hAnsi="Arial" w:hint="cs"/>
          <w:noProof w:val="0"/>
          <w:rtl/>
        </w:rPr>
        <w:t>מנוח ה</w:t>
      </w:r>
      <w:r w:rsidR="00CA5559">
        <w:rPr>
          <w:rFonts w:ascii="Arial" w:hAnsi="Arial" w:hint="cs"/>
          <w:noProof w:val="0"/>
          <w:rtl/>
        </w:rPr>
        <w:t>תאמן בהרמת משקול</w:t>
      </w:r>
      <w:r w:rsidR="002C1C09">
        <w:rPr>
          <w:rFonts w:ascii="Arial" w:hAnsi="Arial" w:hint="cs"/>
          <w:noProof w:val="0"/>
          <w:rtl/>
        </w:rPr>
        <w:t>ת כבדה</w:t>
      </w:r>
      <w:r>
        <w:rPr>
          <w:rFonts w:ascii="Arial" w:hAnsi="Arial" w:hint="cs"/>
          <w:noProof w:val="0"/>
          <w:rtl/>
        </w:rPr>
        <w:t xml:space="preserve"> מאוד. המנוח ידע שאין ב</w:t>
      </w:r>
      <w:r w:rsidR="00DB0B33">
        <w:rPr>
          <w:rFonts w:ascii="Arial" w:hAnsi="Arial" w:hint="cs"/>
          <w:noProof w:val="0"/>
          <w:rtl/>
        </w:rPr>
        <w:t>חדר הכושר אדם נוסף</w:t>
      </w:r>
      <w:r w:rsidR="00CA5559">
        <w:rPr>
          <w:rFonts w:ascii="Arial" w:hAnsi="Arial" w:hint="cs"/>
          <w:noProof w:val="0"/>
          <w:rtl/>
        </w:rPr>
        <w:t xml:space="preserve"> מלבדו</w:t>
      </w:r>
      <w:r w:rsidR="00B10A58">
        <w:rPr>
          <w:rFonts w:ascii="Arial" w:hAnsi="Arial" w:hint="cs"/>
          <w:noProof w:val="0"/>
          <w:rtl/>
        </w:rPr>
        <w:t xml:space="preserve">, </w:t>
      </w:r>
      <w:r w:rsidR="00DB0B33">
        <w:rPr>
          <w:rFonts w:ascii="Arial" w:hAnsi="Arial" w:hint="cs"/>
          <w:noProof w:val="0"/>
          <w:rtl/>
        </w:rPr>
        <w:t xml:space="preserve">ולכן סביר שידע או צריך היה לדעת כי הוא </w:t>
      </w:r>
      <w:r w:rsidR="00CA5559">
        <w:rPr>
          <w:rFonts w:ascii="Arial" w:hAnsi="Arial" w:hint="cs"/>
          <w:noProof w:val="0"/>
          <w:rtl/>
        </w:rPr>
        <w:t xml:space="preserve">מבצע אימון מסוכן ואף אחד לא יוכל לסייע לו במקרה הצורך. </w:t>
      </w:r>
      <w:r w:rsidR="00DB0B33">
        <w:rPr>
          <w:rFonts w:ascii="Arial" w:hAnsi="Arial" w:hint="cs"/>
          <w:noProof w:val="0"/>
          <w:rtl/>
        </w:rPr>
        <w:t xml:space="preserve">בנסיבות אלה מוצדק להטיל על המנוח אשם תורם.  </w:t>
      </w:r>
    </w:p>
    <w:p w:rsidR="00AE4509" w:rsidRDefault="00AE4509" w:rsidP="00B10A58">
      <w:pPr>
        <w:pStyle w:val="10"/>
        <w:numPr>
          <w:ilvl w:val="0"/>
          <w:numId w:val="1"/>
        </w:numPr>
        <w:spacing w:line="360" w:lineRule="auto"/>
        <w:jc w:val="both"/>
        <w:rPr>
          <w:rFonts w:ascii="Arial" w:hAnsi="Arial"/>
          <w:noProof w:val="0"/>
        </w:rPr>
      </w:pPr>
      <w:r>
        <w:rPr>
          <w:rFonts w:ascii="Arial" w:hAnsi="Arial" w:hint="cs"/>
          <w:noProof w:val="0"/>
          <w:rtl/>
        </w:rPr>
        <w:t xml:space="preserve">לא מצאתי לייחס למנוח אשם תורם בגין שימוש בתרופת קלונקס מחמת שאף לעמדת </w:t>
      </w:r>
      <w:r w:rsidR="00B10A58">
        <w:rPr>
          <w:rFonts w:ascii="Arial" w:hAnsi="Arial" w:hint="cs"/>
          <w:noProof w:val="0"/>
          <w:rtl/>
        </w:rPr>
        <w:t>ד"ר אבי זלן</w:t>
      </w:r>
      <w:r>
        <w:rPr>
          <w:rFonts w:ascii="Arial" w:hAnsi="Arial" w:hint="cs"/>
          <w:noProof w:val="0"/>
          <w:rtl/>
        </w:rPr>
        <w:t>, המנוח, ככל הנראה,</w:t>
      </w:r>
      <w:r w:rsidR="004776C7">
        <w:rPr>
          <w:rFonts w:ascii="Arial" w:hAnsi="Arial" w:hint="cs"/>
          <w:noProof w:val="0"/>
          <w:rtl/>
        </w:rPr>
        <w:t xml:space="preserve"> </w:t>
      </w:r>
      <w:r>
        <w:rPr>
          <w:rFonts w:ascii="Arial" w:hAnsi="Arial" w:hint="cs"/>
          <w:noProof w:val="0"/>
          <w:rtl/>
        </w:rPr>
        <w:t>נטל את התרופה מספר ימים קודם לאימון ואין כל אינדיקצי</w:t>
      </w:r>
      <w:r>
        <w:rPr>
          <w:rFonts w:ascii="Arial" w:hAnsi="Arial" w:hint="eastAsia"/>
          <w:noProof w:val="0"/>
          <w:rtl/>
        </w:rPr>
        <w:t>ה</w:t>
      </w:r>
      <w:r>
        <w:rPr>
          <w:rFonts w:ascii="Arial" w:hAnsi="Arial" w:hint="cs"/>
          <w:noProof w:val="0"/>
          <w:rtl/>
        </w:rPr>
        <w:t xml:space="preserve"> שהיה מטושטש במועד האימון.  </w:t>
      </w:r>
    </w:p>
    <w:p w:rsidR="0055236A" w:rsidRDefault="0055236A" w:rsidP="0055236A">
      <w:pPr>
        <w:numPr>
          <w:ilvl w:val="0"/>
          <w:numId w:val="1"/>
        </w:numPr>
        <w:spacing w:line="360" w:lineRule="auto"/>
        <w:jc w:val="both"/>
        <w:rPr>
          <w:noProof w:val="0"/>
        </w:rPr>
      </w:pPr>
      <w:r>
        <w:rPr>
          <w:noProof w:val="0"/>
          <w:rtl/>
        </w:rPr>
        <w:t xml:space="preserve">לאחר ששקלתי את מכלול נתוני התיק סבורני שיש להטיל על התובע אשם תורם בשיעור 20%. </w:t>
      </w:r>
    </w:p>
    <w:p w:rsidR="00B23264" w:rsidRDefault="00B23264" w:rsidP="00DB0B33">
      <w:pPr>
        <w:spacing w:line="360" w:lineRule="auto"/>
        <w:jc w:val="both"/>
        <w:rPr>
          <w:rFonts w:ascii="Arial" w:hAnsi="Arial"/>
          <w:b/>
          <w:bCs/>
          <w:noProof w:val="0"/>
          <w:sz w:val="26"/>
          <w:szCs w:val="26"/>
          <w:u w:val="single"/>
          <w:rtl/>
        </w:rPr>
      </w:pPr>
    </w:p>
    <w:p w:rsidR="00DB0B33" w:rsidRPr="00C85216" w:rsidRDefault="00DB0B33" w:rsidP="00DB0B33">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lastRenderedPageBreak/>
        <w:t xml:space="preserve">ההודעה לצד שלישי נגד המועצה האזורית עמק המעיינות </w:t>
      </w:r>
      <w:r w:rsidRPr="00C85216">
        <w:rPr>
          <w:rFonts w:ascii="Arial" w:hAnsi="Arial" w:hint="cs"/>
          <w:b/>
          <w:bCs/>
          <w:noProof w:val="0"/>
          <w:sz w:val="26"/>
          <w:szCs w:val="26"/>
          <w:u w:val="single"/>
          <w:rtl/>
        </w:rPr>
        <w:t xml:space="preserve">: </w:t>
      </w:r>
    </w:p>
    <w:p w:rsidR="002F7E7A" w:rsidRDefault="00F02573" w:rsidP="00DB0B33">
      <w:pPr>
        <w:numPr>
          <w:ilvl w:val="0"/>
          <w:numId w:val="1"/>
        </w:numPr>
        <w:spacing w:line="360" w:lineRule="auto"/>
        <w:jc w:val="both"/>
        <w:rPr>
          <w:noProof w:val="0"/>
        </w:rPr>
      </w:pPr>
      <w:r>
        <w:rPr>
          <w:rFonts w:hint="cs"/>
          <w:noProof w:val="0"/>
          <w:rtl/>
        </w:rPr>
        <w:t>הנתבעות טוענות כי המועצה האזורית (הצ</w:t>
      </w:r>
      <w:r w:rsidR="00B242C6">
        <w:rPr>
          <w:rFonts w:hint="cs"/>
          <w:noProof w:val="0"/>
          <w:rtl/>
        </w:rPr>
        <w:t xml:space="preserve">ד השלישי) התרשלה בכל אחד מאלה: </w:t>
      </w:r>
      <w:r>
        <w:rPr>
          <w:rFonts w:hint="cs"/>
          <w:noProof w:val="0"/>
          <w:rtl/>
        </w:rPr>
        <w:t xml:space="preserve">אפשרה את הפעלת המקום ללא רישיון עסק ולא דרשה רישיון עסק; אפשרו הפעלת מכשיר כושר מסכן חיים שגרם למותו של המנוח; אפשרה את הפעלת המקום ללא מערכת תקשורת שתאפשר בשעת חירום להזעיק עזרה רפואית; לא פעלה כדי לגלות כי בקיבוץ פועל מקום המופעל בניגוד לחוק וללא רישיון עסק; ביצעה ביקורת מקלטים בהתאם לחובתה לעשות כן בצורה לקויה ורשלנית ונמנעה מלבצע ביקורת </w:t>
      </w:r>
      <w:r w:rsidR="002F7E7A">
        <w:rPr>
          <w:rFonts w:hint="cs"/>
          <w:noProof w:val="0"/>
          <w:rtl/>
        </w:rPr>
        <w:t>במקלט הרלוונטי לתביעה; לא פעלה כפי שמועצה או רשות סבירה הייתה נוהגת בנסיבות העניין.</w:t>
      </w:r>
    </w:p>
    <w:p w:rsidR="00DB0B33" w:rsidRDefault="002F7E7A" w:rsidP="00DB0B33">
      <w:pPr>
        <w:numPr>
          <w:ilvl w:val="0"/>
          <w:numId w:val="1"/>
        </w:numPr>
        <w:spacing w:line="360" w:lineRule="auto"/>
        <w:jc w:val="both"/>
        <w:rPr>
          <w:noProof w:val="0"/>
        </w:rPr>
      </w:pPr>
      <w:r>
        <w:rPr>
          <w:rFonts w:hint="cs"/>
          <w:noProof w:val="0"/>
          <w:rtl/>
        </w:rPr>
        <w:t xml:space="preserve">המועצה האזורית טוענת כי דין ההודעה נגדה להידחות. לעמדתה, התאונה ארעה במקלט של הקיבוץ שבחר לעשות בו שימוש כפול בעת שהציב בו מתקני כושר לשימוש חברי הקיבוץ. אין כל מניעה חוקית לעשות שימוש כפול במקלט. אין קשר סיבתי בין העדר בדיקה של המקלט עובר לתאונה ובין התאונה מושא התביעה שכן גם אם הייתה נערכת בדיקה והבודק היה מבחין במתקני כושר לא הייתה מתעוררת כל בעיה בעניין זה כיוון שחדר הכושר אינו נדרש ברישיון עסק בהתאם להוראות החוק. המועצה עורכת בדיקות </w:t>
      </w:r>
      <w:r w:rsidR="00436CD7">
        <w:rPr>
          <w:rFonts w:hint="cs"/>
          <w:noProof w:val="0"/>
          <w:rtl/>
        </w:rPr>
        <w:t>ל</w:t>
      </w:r>
      <w:r>
        <w:rPr>
          <w:rFonts w:hint="cs"/>
          <w:noProof w:val="0"/>
          <w:rtl/>
        </w:rPr>
        <w:t xml:space="preserve">מקלטים </w:t>
      </w:r>
      <w:r w:rsidR="00436CD7">
        <w:rPr>
          <w:rFonts w:hint="cs"/>
          <w:noProof w:val="0"/>
          <w:rtl/>
        </w:rPr>
        <w:t xml:space="preserve">בהיבט של ביטחון ולכן אין רלוונטיות לבדיקה שהייתה נערכת במקום עובר לתאונה ובכל מקרה המועצה לא הייתה דורשת את פינוי מתקני הכושר וסגירת חדר הכושר אף אם הייתה מתבצעת בדיקה במקום. </w:t>
      </w:r>
    </w:p>
    <w:p w:rsidR="002039BB" w:rsidRDefault="00436CD7" w:rsidP="00B242C6">
      <w:pPr>
        <w:numPr>
          <w:ilvl w:val="0"/>
          <w:numId w:val="1"/>
        </w:numPr>
        <w:spacing w:line="360" w:lineRule="auto"/>
        <w:jc w:val="both"/>
        <w:rPr>
          <w:noProof w:val="0"/>
        </w:rPr>
      </w:pPr>
      <w:r>
        <w:rPr>
          <w:rFonts w:hint="cs"/>
          <w:noProof w:val="0"/>
          <w:rtl/>
        </w:rPr>
        <w:t xml:space="preserve">לאחר שעיינתי בטענות הצדדים ובחומר הראיות שנפרס לפניי נחה דעתי כי דין ההודעה נגד המועצה האזורית להידחות. </w:t>
      </w:r>
      <w:r w:rsidR="00EF692C" w:rsidRPr="00EF692C">
        <w:rPr>
          <w:noProof w:val="0"/>
          <w:rtl/>
        </w:rPr>
        <w:t>צו רישוי עסקים (עסקים טעוני רישוי), תשע"ג-2013</w:t>
      </w:r>
      <w:r w:rsidR="00614BF7">
        <w:rPr>
          <w:rFonts w:hint="cs"/>
          <w:noProof w:val="0"/>
          <w:rtl/>
        </w:rPr>
        <w:t xml:space="preserve"> (להלן: צו רישוי עסקים) קובע באורח ברור כי חדר כושר שגודלו אינו עולה על 800 מ"ר אינו נדרש ברישיון עסק. אין חולק כי חדר הכושר שפעל במקלט הקיבוץ אינו בגודל 800 מ</w:t>
      </w:r>
      <w:r w:rsidR="00B242C6">
        <w:rPr>
          <w:rFonts w:hint="cs"/>
          <w:noProof w:val="0"/>
          <w:rtl/>
        </w:rPr>
        <w:t>"ר אלא קטן ב</w:t>
      </w:r>
      <w:r w:rsidR="002039BB">
        <w:rPr>
          <w:rFonts w:hint="cs"/>
          <w:noProof w:val="0"/>
          <w:rtl/>
        </w:rPr>
        <w:t>הרבה</w:t>
      </w:r>
      <w:r w:rsidR="00B242C6">
        <w:rPr>
          <w:rFonts w:hint="cs"/>
          <w:noProof w:val="0"/>
          <w:rtl/>
        </w:rPr>
        <w:t>.</w:t>
      </w:r>
      <w:r w:rsidR="002039BB">
        <w:rPr>
          <w:rFonts w:hint="cs"/>
          <w:noProof w:val="0"/>
          <w:rtl/>
        </w:rPr>
        <w:t xml:space="preserve"> בנסיבות אלה המועצה לא הייתה אמורה לדרוש את הפעלת חדר הכושר באמצעות רישיון עסק ולא הייתה אמורה לסגור אותו כפי שטוענות הנתבעות (בעלמא וללא הפנייה לאסמכתאות). </w:t>
      </w:r>
    </w:p>
    <w:p w:rsidR="00436CD7" w:rsidRDefault="002039BB" w:rsidP="00D23AE8">
      <w:pPr>
        <w:numPr>
          <w:ilvl w:val="0"/>
          <w:numId w:val="1"/>
        </w:numPr>
        <w:spacing w:line="360" w:lineRule="auto"/>
        <w:jc w:val="both"/>
        <w:rPr>
          <w:noProof w:val="0"/>
        </w:rPr>
      </w:pPr>
      <w:r>
        <w:rPr>
          <w:rFonts w:hint="cs"/>
          <w:noProof w:val="0"/>
          <w:rtl/>
        </w:rPr>
        <w:t xml:space="preserve">טענת הנתבעות ולפיהן היה על המועצה האזורית "לגלות" </w:t>
      </w:r>
      <w:r w:rsidR="00A92ED0">
        <w:rPr>
          <w:rFonts w:hint="cs"/>
          <w:noProof w:val="0"/>
          <w:rtl/>
        </w:rPr>
        <w:t xml:space="preserve">לקיבוץ </w:t>
      </w:r>
      <w:r>
        <w:rPr>
          <w:rFonts w:hint="cs"/>
          <w:noProof w:val="0"/>
          <w:rtl/>
        </w:rPr>
        <w:t>כי במקלט פועל חדר כושר בניגוד לחוק אף היא אינה ברורה ומוטב אלמלא נטענה. העובדה כי בקיבוץ פעל חדר כושר לא הייתה סוד. עובדה זו הייתה ידועה היטב לקיבוץ. חדר הכושר פעל בקיבוץ ה</w:t>
      </w:r>
      <w:r w:rsidR="00A92ED0">
        <w:rPr>
          <w:rFonts w:hint="cs"/>
          <w:noProof w:val="0"/>
          <w:rtl/>
        </w:rPr>
        <w:t>חל משנות ה- 70, כפי שהעידו</w:t>
      </w:r>
      <w:r w:rsidR="004776C7">
        <w:rPr>
          <w:rFonts w:hint="cs"/>
          <w:noProof w:val="0"/>
          <w:rtl/>
        </w:rPr>
        <w:t xml:space="preserve"> </w:t>
      </w:r>
      <w:r w:rsidR="00A92ED0">
        <w:rPr>
          <w:rFonts w:hint="cs"/>
          <w:noProof w:val="0"/>
          <w:rtl/>
        </w:rPr>
        <w:t>עדי</w:t>
      </w:r>
      <w:r>
        <w:rPr>
          <w:rFonts w:hint="cs"/>
          <w:noProof w:val="0"/>
          <w:rtl/>
        </w:rPr>
        <w:t xml:space="preserve"> הת</w:t>
      </w:r>
      <w:r w:rsidR="00D23AE8">
        <w:rPr>
          <w:rFonts w:hint="cs"/>
          <w:noProof w:val="0"/>
          <w:rtl/>
        </w:rPr>
        <w:t xml:space="preserve">ביעה וכפי שעלה גם מעדותה של מנהלת הקהילה </w:t>
      </w:r>
      <w:r>
        <w:rPr>
          <w:rFonts w:hint="cs"/>
          <w:noProof w:val="0"/>
          <w:rtl/>
        </w:rPr>
        <w:t xml:space="preserve">(לאחר בירורים שערכה עם ותיקי הקיבוץ). בנסיבות אלה איני מקבל את טענת הנתבעות ולפיה היה על המועצה </w:t>
      </w:r>
      <w:r w:rsidR="00D23AE8">
        <w:rPr>
          <w:rFonts w:hint="cs"/>
          <w:noProof w:val="0"/>
          <w:rtl/>
        </w:rPr>
        <w:t>"</w:t>
      </w:r>
      <w:r>
        <w:rPr>
          <w:rFonts w:hint="cs"/>
          <w:noProof w:val="0"/>
          <w:rtl/>
        </w:rPr>
        <w:t>לגלות</w:t>
      </w:r>
      <w:r w:rsidR="00D23AE8">
        <w:rPr>
          <w:rFonts w:hint="cs"/>
          <w:noProof w:val="0"/>
          <w:rtl/>
        </w:rPr>
        <w:t>"</w:t>
      </w:r>
      <w:r>
        <w:rPr>
          <w:rFonts w:hint="cs"/>
          <w:noProof w:val="0"/>
          <w:rtl/>
        </w:rPr>
        <w:t xml:space="preserve"> את הפעילות חדר הכושר. </w:t>
      </w:r>
    </w:p>
    <w:p w:rsidR="002039BB" w:rsidRDefault="002039BB" w:rsidP="00DB0B33">
      <w:pPr>
        <w:numPr>
          <w:ilvl w:val="0"/>
          <w:numId w:val="1"/>
        </w:numPr>
        <w:spacing w:line="360" w:lineRule="auto"/>
        <w:jc w:val="both"/>
        <w:rPr>
          <w:noProof w:val="0"/>
        </w:rPr>
      </w:pPr>
      <w:r>
        <w:rPr>
          <w:rFonts w:hint="cs"/>
          <w:noProof w:val="0"/>
          <w:rtl/>
        </w:rPr>
        <w:t>עוד איני מוצא קשר ורלוונטיות</w:t>
      </w:r>
      <w:r w:rsidR="00E74345">
        <w:rPr>
          <w:rFonts w:hint="cs"/>
          <w:noProof w:val="0"/>
          <w:rtl/>
        </w:rPr>
        <w:t xml:space="preserve"> בין העובדה שהמועצה לא ערכה ביקורת במקלט </w:t>
      </w:r>
      <w:r w:rsidR="00E74345">
        <w:rPr>
          <w:noProof w:val="0"/>
          <w:rtl/>
        </w:rPr>
        <w:t>–</w:t>
      </w:r>
      <w:r w:rsidR="00E74345">
        <w:rPr>
          <w:rFonts w:hint="cs"/>
          <w:noProof w:val="0"/>
          <w:rtl/>
        </w:rPr>
        <w:t xml:space="preserve"> ביקורת המכוונת לענייני ביטחון ובין האירוע מושא התביעה ופעילות חדר הכושר. אף אם הייתה נערכת ביקורת כאמור הרי שלא היה בה כדי למנוע את התאונה מושא התביעה וזאת מחמת שבדיקת המועצה מכוונת לענייני ביטחון וחדר הכושר אינו נדרש ברישיון עסק, כמפורט לעיל.  </w:t>
      </w:r>
    </w:p>
    <w:p w:rsidR="00436CD7" w:rsidRDefault="00E74345" w:rsidP="00E74345">
      <w:pPr>
        <w:numPr>
          <w:ilvl w:val="0"/>
          <w:numId w:val="1"/>
        </w:numPr>
        <w:spacing w:line="360" w:lineRule="auto"/>
        <w:jc w:val="both"/>
        <w:rPr>
          <w:noProof w:val="0"/>
        </w:rPr>
      </w:pPr>
      <w:r>
        <w:rPr>
          <w:rFonts w:hint="cs"/>
          <w:noProof w:val="0"/>
          <w:rtl/>
        </w:rPr>
        <w:t xml:space="preserve">סוף דבר- ההודעה לצד שלישי נדחית. </w:t>
      </w:r>
    </w:p>
    <w:p w:rsidR="00E74345" w:rsidRPr="00DB0B33" w:rsidRDefault="00E74345" w:rsidP="00E74345">
      <w:pPr>
        <w:numPr>
          <w:ilvl w:val="0"/>
          <w:numId w:val="1"/>
        </w:numPr>
        <w:spacing w:line="360" w:lineRule="auto"/>
        <w:jc w:val="both"/>
        <w:rPr>
          <w:noProof w:val="0"/>
        </w:rPr>
      </w:pPr>
      <w:r>
        <w:rPr>
          <w:rFonts w:hint="cs"/>
          <w:noProof w:val="0"/>
          <w:rtl/>
        </w:rPr>
        <w:lastRenderedPageBreak/>
        <w:t xml:space="preserve">לאחר שהוכרעה סוגיית האחריות נותר אפוא לדון ולהכריע במחלוקת הנוגעת לסוגיית הנזק. </w:t>
      </w:r>
    </w:p>
    <w:p w:rsidR="00E0660C" w:rsidRPr="003055C3" w:rsidRDefault="008D7257" w:rsidP="00E0660C">
      <w:pPr>
        <w:spacing w:line="360" w:lineRule="auto"/>
        <w:jc w:val="both"/>
        <w:rPr>
          <w:rFonts w:ascii="Arial" w:hAnsi="Arial"/>
          <w:b/>
          <w:bCs/>
          <w:noProof w:val="0"/>
          <w:sz w:val="28"/>
          <w:szCs w:val="28"/>
          <w:u w:val="single"/>
          <w:rtl/>
        </w:rPr>
      </w:pPr>
      <w:r>
        <w:rPr>
          <w:rFonts w:ascii="Arial" w:hAnsi="Arial" w:hint="cs"/>
          <w:b/>
          <w:bCs/>
          <w:noProof w:val="0"/>
          <w:sz w:val="28"/>
          <w:szCs w:val="28"/>
          <w:u w:val="single"/>
          <w:rtl/>
        </w:rPr>
        <w:t xml:space="preserve">סוגיית </w:t>
      </w:r>
      <w:r w:rsidR="00E0660C" w:rsidRPr="003055C3">
        <w:rPr>
          <w:rFonts w:ascii="Arial" w:hAnsi="Arial" w:hint="cs"/>
          <w:b/>
          <w:bCs/>
          <w:noProof w:val="0"/>
          <w:sz w:val="28"/>
          <w:szCs w:val="28"/>
          <w:u w:val="single"/>
          <w:rtl/>
        </w:rPr>
        <w:t xml:space="preserve">הנזק : </w:t>
      </w:r>
    </w:p>
    <w:p w:rsidR="00F60A59" w:rsidRDefault="003055C3" w:rsidP="00B242C6">
      <w:pPr>
        <w:spacing w:line="360" w:lineRule="auto"/>
        <w:jc w:val="both"/>
        <w:rPr>
          <w:noProof w:val="0"/>
          <w:rtl/>
        </w:rPr>
      </w:pPr>
      <w:r w:rsidRPr="003055C3">
        <w:rPr>
          <w:rFonts w:hint="cs"/>
          <w:noProof w:val="0"/>
          <w:rtl/>
        </w:rPr>
        <w:t xml:space="preserve">הערה מקדימה: תובעים 1 </w:t>
      </w:r>
      <w:r w:rsidRPr="003055C3">
        <w:rPr>
          <w:noProof w:val="0"/>
          <w:rtl/>
        </w:rPr>
        <w:t>–</w:t>
      </w:r>
      <w:r w:rsidRPr="003055C3">
        <w:rPr>
          <w:rFonts w:hint="cs"/>
          <w:noProof w:val="0"/>
          <w:rtl/>
        </w:rPr>
        <w:t xml:space="preserve"> 3 </w:t>
      </w:r>
      <w:r>
        <w:rPr>
          <w:rFonts w:hint="cs"/>
          <w:noProof w:val="0"/>
          <w:rtl/>
        </w:rPr>
        <w:t xml:space="preserve">( אמו של המנוח ואחיו) </w:t>
      </w:r>
      <w:r w:rsidRPr="003055C3">
        <w:rPr>
          <w:rFonts w:hint="cs"/>
          <w:noProof w:val="0"/>
          <w:rtl/>
        </w:rPr>
        <w:t xml:space="preserve">הם יורשי המנוח </w:t>
      </w:r>
      <w:r>
        <w:rPr>
          <w:rFonts w:hint="cs"/>
          <w:noProof w:val="0"/>
          <w:rtl/>
        </w:rPr>
        <w:t xml:space="preserve">על פי דין (עמ' 5 </w:t>
      </w:r>
      <w:r w:rsidR="00B242C6">
        <w:rPr>
          <w:rFonts w:hint="cs"/>
          <w:noProof w:val="0"/>
          <w:rtl/>
        </w:rPr>
        <w:t>ל</w:t>
      </w:r>
      <w:r>
        <w:rPr>
          <w:rFonts w:hint="cs"/>
          <w:noProof w:val="0"/>
          <w:rtl/>
        </w:rPr>
        <w:t xml:space="preserve">מוצגי התובעים) והם תובעים כיורשי העיזבון. התובעת 1 תובעת </w:t>
      </w:r>
      <w:r w:rsidR="00B242C6">
        <w:rPr>
          <w:rFonts w:hint="cs"/>
          <w:noProof w:val="0"/>
          <w:rtl/>
        </w:rPr>
        <w:t xml:space="preserve">פיצוי </w:t>
      </w:r>
      <w:r>
        <w:rPr>
          <w:rFonts w:hint="cs"/>
          <w:noProof w:val="0"/>
          <w:rtl/>
        </w:rPr>
        <w:t xml:space="preserve">גם בגין אובדן שירותי בן בטענה כי הייתה תלויה במנוח. </w:t>
      </w:r>
      <w:r w:rsidRPr="003055C3">
        <w:rPr>
          <w:rFonts w:hint="cs"/>
          <w:noProof w:val="0"/>
          <w:rtl/>
        </w:rPr>
        <w:t xml:space="preserve"> </w:t>
      </w:r>
    </w:p>
    <w:p w:rsidR="005A2E0A" w:rsidRPr="005A2E0A" w:rsidRDefault="005A2E0A" w:rsidP="005A2E0A">
      <w:pPr>
        <w:spacing w:line="360" w:lineRule="auto"/>
        <w:jc w:val="both"/>
        <w:rPr>
          <w:b/>
          <w:bCs/>
          <w:noProof w:val="0"/>
          <w:u w:val="single"/>
          <w:rtl/>
        </w:rPr>
      </w:pPr>
      <w:r w:rsidRPr="005A2E0A">
        <w:rPr>
          <w:rFonts w:hint="cs"/>
          <w:b/>
          <w:bCs/>
          <w:noProof w:val="0"/>
          <w:u w:val="single"/>
          <w:rtl/>
        </w:rPr>
        <w:t>נתונים כלליים:</w:t>
      </w:r>
    </w:p>
    <w:p w:rsidR="002C262D" w:rsidRDefault="00F60A59" w:rsidP="00F60A59">
      <w:pPr>
        <w:numPr>
          <w:ilvl w:val="0"/>
          <w:numId w:val="1"/>
        </w:numPr>
        <w:spacing w:line="360" w:lineRule="auto"/>
        <w:jc w:val="both"/>
        <w:rPr>
          <w:noProof w:val="0"/>
        </w:rPr>
      </w:pPr>
      <w:r w:rsidRPr="00F60A59">
        <w:rPr>
          <w:noProof w:val="0"/>
          <w:rtl/>
        </w:rPr>
        <w:t xml:space="preserve">המנוח יליד שנת </w:t>
      </w:r>
      <w:r>
        <w:rPr>
          <w:rFonts w:hint="cs"/>
          <w:noProof w:val="0"/>
          <w:rtl/>
        </w:rPr>
        <w:t>30/1/1997 בן 23 במותו, רווק</w:t>
      </w:r>
      <w:r w:rsidR="003055C3">
        <w:rPr>
          <w:rFonts w:hint="cs"/>
          <w:noProof w:val="0"/>
          <w:rtl/>
        </w:rPr>
        <w:t xml:space="preserve">. </w:t>
      </w:r>
    </w:p>
    <w:p w:rsidR="002C262D" w:rsidRDefault="002C262D" w:rsidP="00B242C6">
      <w:pPr>
        <w:numPr>
          <w:ilvl w:val="0"/>
          <w:numId w:val="1"/>
        </w:numPr>
        <w:spacing w:line="360" w:lineRule="auto"/>
        <w:jc w:val="both"/>
        <w:rPr>
          <w:noProof w:val="0"/>
        </w:rPr>
      </w:pPr>
      <w:r>
        <w:rPr>
          <w:rFonts w:hint="cs"/>
          <w:noProof w:val="0"/>
          <w:rtl/>
        </w:rPr>
        <w:t xml:space="preserve">חייו הקצרים </w:t>
      </w:r>
      <w:r w:rsidR="00671B25">
        <w:rPr>
          <w:rFonts w:hint="cs"/>
          <w:noProof w:val="0"/>
          <w:rtl/>
        </w:rPr>
        <w:t>של המנוח היו מלאים בהצלחות ובהישגים. המנוח היה מוכשר ו</w:t>
      </w:r>
      <w:r w:rsidR="003055C3">
        <w:rPr>
          <w:rFonts w:hint="cs"/>
          <w:noProof w:val="0"/>
          <w:rtl/>
        </w:rPr>
        <w:t xml:space="preserve">למד בבית הספר </w:t>
      </w:r>
      <w:r>
        <w:rPr>
          <w:rFonts w:hint="cs"/>
          <w:noProof w:val="0"/>
          <w:rtl/>
        </w:rPr>
        <w:t>"</w:t>
      </w:r>
      <w:r w:rsidR="003055C3">
        <w:rPr>
          <w:rFonts w:hint="cs"/>
          <w:noProof w:val="0"/>
          <w:rtl/>
        </w:rPr>
        <w:t>רימון</w:t>
      </w:r>
      <w:r>
        <w:rPr>
          <w:rFonts w:hint="cs"/>
          <w:noProof w:val="0"/>
          <w:rtl/>
        </w:rPr>
        <w:t>"</w:t>
      </w:r>
      <w:r w:rsidR="003055C3">
        <w:rPr>
          <w:rFonts w:hint="cs"/>
          <w:noProof w:val="0"/>
          <w:rtl/>
        </w:rPr>
        <w:t xml:space="preserve"> בקיבוץ מסילות ובהמשך</w:t>
      </w:r>
      <w:r>
        <w:rPr>
          <w:rFonts w:hint="cs"/>
          <w:noProof w:val="0"/>
          <w:rtl/>
        </w:rPr>
        <w:t xml:space="preserve"> בתיכון "גאון הירדן" בקיבוץ נווה איתן</w:t>
      </w:r>
      <w:r w:rsidR="00671B25">
        <w:rPr>
          <w:rFonts w:hint="cs"/>
          <w:noProof w:val="0"/>
          <w:rtl/>
        </w:rPr>
        <w:t xml:space="preserve">, </w:t>
      </w:r>
      <w:r>
        <w:rPr>
          <w:rFonts w:hint="cs"/>
          <w:noProof w:val="0"/>
          <w:rtl/>
        </w:rPr>
        <w:t>הגיע להישגים מרשימים בלימודי</w:t>
      </w:r>
      <w:r w:rsidR="00671B25">
        <w:rPr>
          <w:rFonts w:hint="cs"/>
          <w:noProof w:val="0"/>
          <w:rtl/>
        </w:rPr>
        <w:t>ו</w:t>
      </w:r>
      <w:r>
        <w:rPr>
          <w:rFonts w:hint="cs"/>
          <w:noProof w:val="0"/>
          <w:rtl/>
        </w:rPr>
        <w:t xml:space="preserve"> </w:t>
      </w:r>
      <w:r w:rsidR="00671B25">
        <w:rPr>
          <w:rFonts w:hint="cs"/>
          <w:noProof w:val="0"/>
          <w:rtl/>
        </w:rPr>
        <w:t xml:space="preserve">וסיים את תעודת הבגרות בציונים טובים מאוד </w:t>
      </w:r>
      <w:r>
        <w:rPr>
          <w:rFonts w:hint="cs"/>
          <w:noProof w:val="0"/>
          <w:rtl/>
        </w:rPr>
        <w:t>(</w:t>
      </w:r>
      <w:r w:rsidR="00B242C6">
        <w:rPr>
          <w:rFonts w:hint="cs"/>
          <w:noProof w:val="0"/>
          <w:rtl/>
        </w:rPr>
        <w:t>תעודות</w:t>
      </w:r>
      <w:r>
        <w:rPr>
          <w:rFonts w:hint="cs"/>
          <w:noProof w:val="0"/>
          <w:rtl/>
        </w:rPr>
        <w:t xml:space="preserve"> הערכה והצטיינות צורפו למוצגי התובעים). </w:t>
      </w:r>
      <w:r w:rsidR="00671B25">
        <w:rPr>
          <w:rFonts w:hint="cs"/>
          <w:noProof w:val="0"/>
          <w:rtl/>
        </w:rPr>
        <w:t xml:space="preserve">במסגרת שירותו הצבאי שירת המנוח כמטפס רום וסיים שירות צבאי מלא במהלכו עבר הכשרות מקצועיות שונות וזכה להערכה ממפקדיו (מוצגים 14 ו- 15 </w:t>
      </w:r>
      <w:r w:rsidR="00B242C6">
        <w:rPr>
          <w:rFonts w:hint="cs"/>
          <w:noProof w:val="0"/>
          <w:rtl/>
        </w:rPr>
        <w:t>ל</w:t>
      </w:r>
      <w:r w:rsidR="00671B25">
        <w:rPr>
          <w:rFonts w:hint="cs"/>
          <w:noProof w:val="0"/>
          <w:rtl/>
        </w:rPr>
        <w:t xml:space="preserve">מוצגי התובעים).   </w:t>
      </w:r>
    </w:p>
    <w:p w:rsidR="00F60A59" w:rsidRDefault="00671B25" w:rsidP="00B23264">
      <w:pPr>
        <w:numPr>
          <w:ilvl w:val="0"/>
          <w:numId w:val="1"/>
        </w:numPr>
        <w:spacing w:line="360" w:lineRule="auto"/>
        <w:jc w:val="both"/>
        <w:rPr>
          <w:noProof w:val="0"/>
        </w:rPr>
      </w:pPr>
      <w:r>
        <w:rPr>
          <w:rFonts w:hint="cs"/>
          <w:noProof w:val="0"/>
          <w:rtl/>
        </w:rPr>
        <w:t>לאחר השירות הצבאי עבד המנוח בגזר שלוח</w:t>
      </w:r>
      <w:r w:rsidR="003531F9">
        <w:rPr>
          <w:rFonts w:hint="cs"/>
          <w:noProof w:val="0"/>
          <w:rtl/>
        </w:rPr>
        <w:t>ות</w:t>
      </w:r>
      <w:r w:rsidR="00B242C6">
        <w:rPr>
          <w:rFonts w:hint="cs"/>
          <w:noProof w:val="0"/>
          <w:rtl/>
        </w:rPr>
        <w:t xml:space="preserve">, </w:t>
      </w:r>
      <w:r w:rsidR="003531F9">
        <w:rPr>
          <w:rFonts w:hint="cs"/>
          <w:noProof w:val="0"/>
          <w:rtl/>
        </w:rPr>
        <w:t xml:space="preserve">חברה לגידול ושיווק גזר. תחילה עבד כנהג טרקטור ובהמשך עבר לתחום הזריעה והאיגודים. </w:t>
      </w:r>
      <w:r w:rsidR="00B23264">
        <w:rPr>
          <w:rFonts w:hint="cs"/>
          <w:noProof w:val="0"/>
          <w:rtl/>
        </w:rPr>
        <w:t>מנהל העבודה</w:t>
      </w:r>
      <w:r w:rsidR="003531F9">
        <w:rPr>
          <w:rFonts w:hint="cs"/>
          <w:noProof w:val="0"/>
          <w:rtl/>
        </w:rPr>
        <w:t xml:space="preserve"> </w:t>
      </w:r>
      <w:r w:rsidR="00B23264">
        <w:rPr>
          <w:rFonts w:hint="cs"/>
          <w:noProof w:val="0"/>
          <w:rtl/>
        </w:rPr>
        <w:t>העיד ש</w:t>
      </w:r>
      <w:r w:rsidR="003531F9">
        <w:rPr>
          <w:rFonts w:hint="cs"/>
          <w:noProof w:val="0"/>
          <w:rtl/>
        </w:rPr>
        <w:t>המנוח ביצע את מטלותיו בעבודה בצורה "</w:t>
      </w:r>
      <w:r w:rsidR="003531F9" w:rsidRPr="007D5171">
        <w:rPr>
          <w:rFonts w:hint="cs"/>
          <w:b/>
          <w:bCs/>
          <w:noProof w:val="0"/>
          <w:rtl/>
        </w:rPr>
        <w:t>מדהימה</w:t>
      </w:r>
      <w:r w:rsidR="003531F9">
        <w:rPr>
          <w:rFonts w:hint="cs"/>
          <w:noProof w:val="0"/>
          <w:rtl/>
        </w:rPr>
        <w:t>"</w:t>
      </w:r>
      <w:r w:rsidR="007D5171">
        <w:rPr>
          <w:rFonts w:hint="cs"/>
          <w:noProof w:val="0"/>
          <w:rtl/>
        </w:rPr>
        <w:t>, "</w:t>
      </w:r>
      <w:r w:rsidR="007D5171" w:rsidRPr="007D5171">
        <w:rPr>
          <w:rFonts w:hint="cs"/>
          <w:b/>
          <w:bCs/>
          <w:noProof w:val="0"/>
          <w:rtl/>
        </w:rPr>
        <w:t>באמת משהו יוצא</w:t>
      </w:r>
      <w:r w:rsidR="003531F9" w:rsidRPr="007D5171">
        <w:rPr>
          <w:rFonts w:hint="cs"/>
          <w:b/>
          <w:bCs/>
          <w:noProof w:val="0"/>
          <w:rtl/>
        </w:rPr>
        <w:t xml:space="preserve"> דופן</w:t>
      </w:r>
      <w:r w:rsidR="003531F9">
        <w:rPr>
          <w:rFonts w:hint="cs"/>
          <w:noProof w:val="0"/>
          <w:rtl/>
        </w:rPr>
        <w:t>" (עמ' 104 ש' 26-29 בפרוטוקול).</w:t>
      </w:r>
      <w:r w:rsidR="004776C7">
        <w:rPr>
          <w:rFonts w:hint="cs"/>
          <w:noProof w:val="0"/>
          <w:rtl/>
        </w:rPr>
        <w:t xml:space="preserve"> </w:t>
      </w:r>
      <w:r w:rsidR="00B23264">
        <w:rPr>
          <w:rFonts w:hint="cs"/>
          <w:noProof w:val="0"/>
          <w:rtl/>
        </w:rPr>
        <w:t>מנהל העבודה</w:t>
      </w:r>
      <w:r w:rsidR="00B242C6">
        <w:rPr>
          <w:rFonts w:hint="cs"/>
          <w:noProof w:val="0"/>
          <w:rtl/>
        </w:rPr>
        <w:t xml:space="preserve"> העיד</w:t>
      </w:r>
      <w:r w:rsidR="003531F9">
        <w:rPr>
          <w:rFonts w:hint="cs"/>
          <w:noProof w:val="0"/>
          <w:rtl/>
        </w:rPr>
        <w:t xml:space="preserve"> </w:t>
      </w:r>
      <w:r w:rsidR="00B242C6">
        <w:rPr>
          <w:rFonts w:hint="cs"/>
          <w:noProof w:val="0"/>
          <w:rtl/>
        </w:rPr>
        <w:t>בנוסף ש</w:t>
      </w:r>
      <w:r w:rsidR="003531F9">
        <w:rPr>
          <w:rFonts w:hint="cs"/>
          <w:noProof w:val="0"/>
          <w:rtl/>
        </w:rPr>
        <w:t xml:space="preserve">המנוח הכניס מחשב לעבודה והפך חלק מהעבודה לדיגיטאלית (שם, עמ' 104 </w:t>
      </w:r>
      <w:r w:rsidR="003531F9">
        <w:rPr>
          <w:noProof w:val="0"/>
          <w:rtl/>
        </w:rPr>
        <w:t>–</w:t>
      </w:r>
      <w:r w:rsidR="003531F9">
        <w:rPr>
          <w:rFonts w:hint="cs"/>
          <w:noProof w:val="0"/>
          <w:rtl/>
        </w:rPr>
        <w:t xml:space="preserve"> 105)</w:t>
      </w:r>
      <w:r w:rsidR="007D5171">
        <w:rPr>
          <w:rFonts w:hint="cs"/>
          <w:noProof w:val="0"/>
          <w:rtl/>
        </w:rPr>
        <w:t>: "</w:t>
      </w:r>
      <w:r w:rsidR="007D5171" w:rsidRPr="007D5171">
        <w:rPr>
          <w:rFonts w:hint="cs"/>
          <w:b/>
          <w:bCs/>
          <w:noProof w:val="0"/>
          <w:rtl/>
        </w:rPr>
        <w:t xml:space="preserve">בזריעות זה מאוד עזר לנו שהוא, אנחנו עשינו הכל ידנית כמו חקלאים טובים על טפסים והכל והוא הכניס את הכל ל- </w:t>
      </w:r>
      <w:r w:rsidR="007D5171" w:rsidRPr="007D5171">
        <w:rPr>
          <w:rFonts w:hint="cs"/>
          <w:b/>
          <w:bCs/>
          <w:noProof w:val="0"/>
        </w:rPr>
        <w:t>EXCEL</w:t>
      </w:r>
      <w:r w:rsidR="007D5171" w:rsidRPr="007D5171">
        <w:rPr>
          <w:rFonts w:hint="cs"/>
          <w:b/>
          <w:bCs/>
          <w:noProof w:val="0"/>
          <w:rtl/>
        </w:rPr>
        <w:t xml:space="preserve"> הוא היה גאון בזה והוא ממש עשה את הכל דיגיטלי, הבאתי לו טאבלט וזה היה מדהים הוא ה</w:t>
      </w:r>
      <w:r w:rsidR="00B242C6">
        <w:rPr>
          <w:rFonts w:hint="cs"/>
          <w:b/>
          <w:bCs/>
          <w:noProof w:val="0"/>
          <w:rtl/>
        </w:rPr>
        <w:t>יה כמו צוקרברג קטן שאמר לי "</w:t>
      </w:r>
      <w:r w:rsidR="007D5171" w:rsidRPr="007D5171">
        <w:rPr>
          <w:rFonts w:hint="cs"/>
          <w:b/>
          <w:bCs/>
          <w:noProof w:val="0"/>
          <w:rtl/>
        </w:rPr>
        <w:t>יום אחד אני הולך לפתוח עסק</w:t>
      </w:r>
      <w:r w:rsidR="007D5171">
        <w:rPr>
          <w:rFonts w:hint="cs"/>
          <w:noProof w:val="0"/>
          <w:rtl/>
        </w:rPr>
        <w:t xml:space="preserve">" (עמ' 104-105 לפרוטוקול). </w:t>
      </w:r>
      <w:r w:rsidR="00F60A59">
        <w:rPr>
          <w:rFonts w:hint="cs"/>
          <w:noProof w:val="0"/>
          <w:rtl/>
        </w:rPr>
        <w:t xml:space="preserve"> </w:t>
      </w:r>
    </w:p>
    <w:p w:rsidR="005A2E0A" w:rsidRDefault="00D61271" w:rsidP="00F60A59">
      <w:pPr>
        <w:numPr>
          <w:ilvl w:val="0"/>
          <w:numId w:val="1"/>
        </w:numPr>
        <w:spacing w:line="360" w:lineRule="auto"/>
        <w:jc w:val="both"/>
        <w:rPr>
          <w:noProof w:val="0"/>
        </w:rPr>
      </w:pPr>
      <w:r>
        <w:rPr>
          <w:rFonts w:hint="cs"/>
          <w:noProof w:val="0"/>
          <w:rtl/>
        </w:rPr>
        <w:t>התובעים עותרים להעמיד א</w:t>
      </w:r>
      <w:r w:rsidR="005A2E0A">
        <w:rPr>
          <w:rFonts w:hint="cs"/>
          <w:noProof w:val="0"/>
          <w:rtl/>
        </w:rPr>
        <w:t xml:space="preserve">ת בסיס השכר של המנוח לצורך חישוב ראש הנזק שנים אבודות לפחות פי 1.5 מהשכר הממוצע במשק, קרי סך בשיעור 19,318 ₪. </w:t>
      </w:r>
    </w:p>
    <w:p w:rsidR="00F60A59" w:rsidRDefault="005A2E0A" w:rsidP="00F60A59">
      <w:pPr>
        <w:numPr>
          <w:ilvl w:val="0"/>
          <w:numId w:val="1"/>
        </w:numPr>
        <w:spacing w:line="360" w:lineRule="auto"/>
        <w:jc w:val="both"/>
        <w:rPr>
          <w:noProof w:val="0"/>
        </w:rPr>
      </w:pPr>
      <w:r>
        <w:rPr>
          <w:rFonts w:hint="cs"/>
          <w:noProof w:val="0"/>
          <w:rtl/>
        </w:rPr>
        <w:t xml:space="preserve">הנתבעות טוענת שיש להעמיד את בסיס השכר לפי השכר הממוצע במשק (פרסום אחרון לפני פרסום פסק הדין). לעמדת הנתבעות לא הונחה תשתית המאפשרת לסטות מחזקת השכר הממוצע במשק למי שנפגע בעת שהיה צעיר בתחילת דרכו התעסוקתית. </w:t>
      </w:r>
    </w:p>
    <w:p w:rsidR="00C70179" w:rsidRPr="00C70179" w:rsidRDefault="00C70179" w:rsidP="00C70179">
      <w:pPr>
        <w:numPr>
          <w:ilvl w:val="0"/>
          <w:numId w:val="1"/>
        </w:numPr>
        <w:spacing w:before="120" w:after="160" w:line="360" w:lineRule="auto"/>
        <w:contextualSpacing/>
        <w:jc w:val="both"/>
        <w:rPr>
          <w:rFonts w:ascii="Arial" w:hAnsi="Arial"/>
          <w:noProof w:val="0"/>
        </w:rPr>
      </w:pPr>
      <w:r w:rsidRPr="00C70179">
        <w:rPr>
          <w:rFonts w:ascii="Arial" w:hAnsi="Arial"/>
          <w:noProof w:val="0"/>
          <w:rtl/>
        </w:rPr>
        <w:t>ב</w:t>
      </w:r>
      <w:hyperlink r:id="rId15" w:history="1">
        <w:r w:rsidRPr="00C70179">
          <w:rPr>
            <w:rStyle w:val="Hyperlink"/>
            <w:rFonts w:ascii="Arial" w:hAnsi="Arial"/>
            <w:noProof w:val="0"/>
            <w:color w:val="auto"/>
            <w:u w:val="none"/>
            <w:rtl/>
          </w:rPr>
          <w:t>ע"א 10064/02</w:t>
        </w:r>
      </w:hyperlink>
      <w:r w:rsidRPr="00C70179">
        <w:rPr>
          <w:rFonts w:ascii="Arial" w:hAnsi="Arial"/>
          <w:noProof w:val="0"/>
          <w:rtl/>
        </w:rPr>
        <w:t xml:space="preserve"> </w:t>
      </w:r>
      <w:r w:rsidRPr="00C70179">
        <w:rPr>
          <w:rFonts w:ascii="Arial" w:hAnsi="Arial"/>
          <w:b/>
          <w:bCs/>
          <w:noProof w:val="0"/>
          <w:rtl/>
        </w:rPr>
        <w:t>מגדל חברה לביטוח בע"מ ואח' נ' רים אבו חנא ואח'</w:t>
      </w:r>
      <w:r>
        <w:rPr>
          <w:rFonts w:ascii="Arial" w:hAnsi="Arial" w:hint="cs"/>
          <w:noProof w:val="0"/>
          <w:rtl/>
        </w:rPr>
        <w:t xml:space="preserve"> </w:t>
      </w:r>
      <w:r w:rsidRPr="00C70179">
        <w:rPr>
          <w:rFonts w:ascii="Arial" w:hAnsi="Arial"/>
          <w:noProof w:val="0"/>
          <w:rtl/>
        </w:rPr>
        <w:t xml:space="preserve">(27.9.2005) </w:t>
      </w:r>
      <w:r w:rsidRPr="00DB13DB">
        <w:rPr>
          <w:rFonts w:ascii="Arial" w:hAnsi="Arial"/>
          <w:noProof w:val="0"/>
          <w:rtl/>
        </w:rPr>
        <w:t xml:space="preserve">(להלן: "הלכת אבו חנא"), נקבעה החזקה בדבר העמדת פוטנציאל השתכרותם של קטינים כגובה השכר הממוצע במשק. </w:t>
      </w:r>
      <w:r>
        <w:rPr>
          <w:rFonts w:ascii="Arial" w:hAnsi="Arial" w:hint="cs"/>
          <w:noProof w:val="0"/>
          <w:rtl/>
        </w:rPr>
        <w:t xml:space="preserve">נקבע בהלכה זו כי </w:t>
      </w:r>
      <w:r w:rsidRPr="00DB13DB">
        <w:rPr>
          <w:rFonts w:ascii="Arial" w:hAnsi="Arial"/>
          <w:noProof w:val="0"/>
          <w:rtl/>
        </w:rPr>
        <w:t>על המבקש לסטות מחזקה זו, מעלה או מטה, רובץ נטל ההוכחה. בחלוף השנים מאז נקבעה הלכת אבו חנא, הוחלה החזקה גם על צעירים אשר חצו את סף הקטינות וניתן לומר כי הם טרם החלו את דרכם המקצועית; ניזוקים אשר נמצאים בתקופת הצבא, או לאחר השחרור מצה"ל וטרם</w:t>
      </w:r>
      <w:r>
        <w:rPr>
          <w:rFonts w:ascii="Arial" w:hAnsi="Arial"/>
          <w:noProof w:val="0"/>
          <w:rtl/>
        </w:rPr>
        <w:t xml:space="preserve"> החלו במיצוי פוטנציאל השתכרותם</w:t>
      </w:r>
      <w:r>
        <w:rPr>
          <w:rFonts w:ascii="Arial" w:hAnsi="Arial" w:hint="cs"/>
          <w:noProof w:val="0"/>
          <w:rtl/>
        </w:rPr>
        <w:t xml:space="preserve"> (</w:t>
      </w:r>
      <w:hyperlink r:id="rId16" w:history="1">
        <w:r w:rsidRPr="00C70179">
          <w:rPr>
            <w:rStyle w:val="Hyperlink"/>
            <w:rFonts w:ascii="Arial" w:hAnsi="Arial"/>
            <w:noProof w:val="0"/>
            <w:color w:val="auto"/>
            <w:u w:val="none"/>
            <w:rtl/>
          </w:rPr>
          <w:t xml:space="preserve">ע"א </w:t>
        </w:r>
        <w:r w:rsidRPr="00C70179">
          <w:rPr>
            <w:rStyle w:val="Hyperlink"/>
            <w:rFonts w:ascii="Arial" w:hAnsi="Arial"/>
            <w:noProof w:val="0"/>
            <w:color w:val="auto"/>
            <w:u w:val="none"/>
            <w:rtl/>
          </w:rPr>
          <w:lastRenderedPageBreak/>
          <w:t>4772/02</w:t>
        </w:r>
      </w:hyperlink>
      <w:r w:rsidRPr="00C70179">
        <w:rPr>
          <w:rFonts w:ascii="Arial" w:hAnsi="Arial"/>
          <w:noProof w:val="0"/>
          <w:rtl/>
        </w:rPr>
        <w:t xml:space="preserve"> </w:t>
      </w:r>
      <w:r w:rsidRPr="00C70179">
        <w:rPr>
          <w:rFonts w:ascii="Arial" w:hAnsi="Arial"/>
          <w:b/>
          <w:bCs/>
          <w:noProof w:val="0"/>
          <w:rtl/>
        </w:rPr>
        <w:t>סהר חברה לביטוח בע"מ נ' צי'בוטארו</w:t>
      </w:r>
      <w:r w:rsidRPr="00C70179">
        <w:rPr>
          <w:rFonts w:ascii="Arial" w:hAnsi="Arial"/>
          <w:noProof w:val="0"/>
          <w:rtl/>
        </w:rPr>
        <w:t xml:space="preserve">, </w:t>
      </w:r>
      <w:r>
        <w:rPr>
          <w:rFonts w:ascii="Arial" w:hAnsi="Arial"/>
          <w:noProof w:val="0"/>
          <w:rtl/>
        </w:rPr>
        <w:t>(25.11.09)</w:t>
      </w:r>
      <w:r>
        <w:rPr>
          <w:rFonts w:ascii="Arial" w:hAnsi="Arial" w:hint="cs"/>
          <w:noProof w:val="0"/>
          <w:rtl/>
        </w:rPr>
        <w:t xml:space="preserve">); </w:t>
      </w:r>
      <w:hyperlink r:id="rId17" w:history="1">
        <w:r w:rsidRPr="00C70179">
          <w:rPr>
            <w:rStyle w:val="Hyperlink"/>
            <w:rFonts w:ascii="Arial" w:hAnsi="Arial"/>
            <w:noProof w:val="0"/>
            <w:color w:val="auto"/>
            <w:u w:val="none"/>
            <w:rtl/>
          </w:rPr>
          <w:t>רע"א 7490/11</w:t>
        </w:r>
      </w:hyperlink>
      <w:r w:rsidRPr="00C70179">
        <w:rPr>
          <w:rFonts w:ascii="Arial" w:hAnsi="Arial"/>
          <w:noProof w:val="0"/>
          <w:rtl/>
        </w:rPr>
        <w:t xml:space="preserve"> </w:t>
      </w:r>
      <w:r w:rsidRPr="00C70179">
        <w:rPr>
          <w:rFonts w:ascii="Arial" w:hAnsi="Arial"/>
          <w:b/>
          <w:bCs/>
          <w:noProof w:val="0"/>
          <w:rtl/>
        </w:rPr>
        <w:t>פחרי נ' חאג'</w:t>
      </w:r>
      <w:r w:rsidRPr="00C70179">
        <w:rPr>
          <w:rFonts w:ascii="Arial" w:hAnsi="Arial"/>
          <w:noProof w:val="0"/>
          <w:rtl/>
        </w:rPr>
        <w:t xml:space="preserve">, </w:t>
      </w:r>
      <w:r>
        <w:rPr>
          <w:rFonts w:ascii="Arial" w:hAnsi="Arial"/>
          <w:noProof w:val="0"/>
          <w:rtl/>
        </w:rPr>
        <w:t>(28.12.11)</w:t>
      </w:r>
      <w:r>
        <w:rPr>
          <w:rFonts w:ascii="Arial" w:hAnsi="Arial" w:hint="cs"/>
          <w:noProof w:val="0"/>
          <w:rtl/>
        </w:rPr>
        <w:t>).</w:t>
      </w:r>
    </w:p>
    <w:p w:rsidR="00C70179" w:rsidRPr="003A404C" w:rsidRDefault="00410E29" w:rsidP="00B242C6">
      <w:pPr>
        <w:numPr>
          <w:ilvl w:val="0"/>
          <w:numId w:val="1"/>
        </w:numPr>
        <w:spacing w:before="120" w:after="160" w:line="360" w:lineRule="auto"/>
        <w:contextualSpacing/>
        <w:jc w:val="both"/>
        <w:rPr>
          <w:rFonts w:ascii="Arial" w:hAnsi="Arial"/>
          <w:noProof w:val="0"/>
        </w:rPr>
      </w:pPr>
      <w:r>
        <w:rPr>
          <w:rFonts w:ascii="Arial" w:hAnsi="Arial" w:hint="cs"/>
          <w:noProof w:val="0"/>
          <w:rtl/>
        </w:rPr>
        <w:t>המנוח</w:t>
      </w:r>
      <w:r w:rsidR="00C70179" w:rsidRPr="00410E29">
        <w:rPr>
          <w:rFonts w:ascii="Arial" w:hAnsi="Arial" w:hint="cs"/>
          <w:noProof w:val="0"/>
          <w:rtl/>
        </w:rPr>
        <w:t xml:space="preserve"> נפטר בגיל 23 טרם החל את דרכו המקצועית. </w:t>
      </w:r>
      <w:r>
        <w:rPr>
          <w:rFonts w:ascii="Arial" w:hAnsi="Arial" w:hint="cs"/>
          <w:noProof w:val="0"/>
          <w:rtl/>
        </w:rPr>
        <w:t xml:space="preserve">בלימודיו בתיכון הגיע המנוח להישגים טובים והמעסיק בעבודתו האחרונה התרשם מיכולותיו הטובות. </w:t>
      </w:r>
      <w:r w:rsidR="003A404C">
        <w:rPr>
          <w:rFonts w:ascii="Arial" w:hAnsi="Arial" w:hint="cs"/>
          <w:noProof w:val="0"/>
          <w:rtl/>
        </w:rPr>
        <w:t>עם זאת, סטייה מן חזקת</w:t>
      </w:r>
      <w:r w:rsidR="004776C7">
        <w:rPr>
          <w:rFonts w:ascii="Arial" w:hAnsi="Arial" w:hint="cs"/>
          <w:noProof w:val="0"/>
          <w:rtl/>
        </w:rPr>
        <w:t xml:space="preserve"> </w:t>
      </w:r>
      <w:r w:rsidR="003A404C">
        <w:rPr>
          <w:rFonts w:ascii="Arial" w:hAnsi="Arial" w:hint="cs"/>
          <w:noProof w:val="0"/>
          <w:rtl/>
        </w:rPr>
        <w:t>השכר המוצע במשק שמורה למקרים חריגים (</w:t>
      </w:r>
      <w:r w:rsidR="00C94E67">
        <w:rPr>
          <w:rFonts w:ascii="Arial" w:hAnsi="Arial" w:hint="cs"/>
          <w:noProof w:val="0"/>
          <w:rtl/>
        </w:rPr>
        <w:t>הצלחה בלימודי ה</w:t>
      </w:r>
      <w:r w:rsidR="003A404C">
        <w:rPr>
          <w:rFonts w:ascii="Arial" w:hAnsi="Arial" w:hint="cs"/>
          <w:noProof w:val="0"/>
          <w:rtl/>
        </w:rPr>
        <w:t>תיכון</w:t>
      </w:r>
      <w:r w:rsidR="00C94E67">
        <w:rPr>
          <w:rFonts w:ascii="Arial" w:hAnsi="Arial" w:hint="cs"/>
          <w:noProof w:val="0"/>
          <w:rtl/>
        </w:rPr>
        <w:t xml:space="preserve"> אינה</w:t>
      </w:r>
      <w:r w:rsidR="003D4E65">
        <w:rPr>
          <w:rFonts w:ascii="Arial" w:hAnsi="Arial" w:hint="cs"/>
          <w:noProof w:val="0"/>
          <w:rtl/>
        </w:rPr>
        <w:t xml:space="preserve"> מדד </w:t>
      </w:r>
      <w:r w:rsidR="00C94E67" w:rsidRPr="00F60A59">
        <w:rPr>
          <w:noProof w:val="0"/>
          <w:rtl/>
        </w:rPr>
        <w:t>לשיעור השכר שהיה צפוי למנוח בהמשך חייו</w:t>
      </w:r>
      <w:r w:rsidR="00C94E67">
        <w:rPr>
          <w:rFonts w:hint="cs"/>
          <w:noProof w:val="0"/>
          <w:rtl/>
        </w:rPr>
        <w:t xml:space="preserve"> אלמלא התאונה</w:t>
      </w:r>
      <w:r w:rsidR="003A404C">
        <w:rPr>
          <w:rFonts w:ascii="Arial" w:hAnsi="Arial" w:hint="cs"/>
          <w:noProof w:val="0"/>
          <w:rtl/>
        </w:rPr>
        <w:t xml:space="preserve">). </w:t>
      </w:r>
      <w:r w:rsidR="00C70179" w:rsidRPr="003A404C">
        <w:rPr>
          <w:rFonts w:ascii="Arial" w:hAnsi="Arial"/>
          <w:noProof w:val="0"/>
          <w:rtl/>
        </w:rPr>
        <w:t>סטייה מן השכר הממוצע במשק בנסיבות אלה תחטא למטרה שבבסיס החזקה אשר נקבעה בהלכת אבו חנא והתפתח</w:t>
      </w:r>
      <w:r w:rsidR="003A404C">
        <w:rPr>
          <w:rFonts w:ascii="Arial" w:hAnsi="Arial"/>
          <w:noProof w:val="0"/>
          <w:rtl/>
        </w:rPr>
        <w:t>ה משך השנים, המהווה נקודת מוצא היוצרת האחדה של הפיצו</w:t>
      </w:r>
      <w:r w:rsidR="003A404C">
        <w:rPr>
          <w:rFonts w:ascii="Arial" w:hAnsi="Arial" w:hint="cs"/>
          <w:noProof w:val="0"/>
          <w:rtl/>
        </w:rPr>
        <w:t>י ו</w:t>
      </w:r>
      <w:r w:rsidR="00C70179" w:rsidRPr="003A404C">
        <w:rPr>
          <w:rFonts w:ascii="Arial" w:hAnsi="Arial"/>
          <w:noProof w:val="0"/>
          <w:rtl/>
        </w:rPr>
        <w:t>עולה בקנה אחד עם השא</w:t>
      </w:r>
      <w:r w:rsidR="00B242C6">
        <w:rPr>
          <w:rFonts w:ascii="Arial" w:hAnsi="Arial"/>
          <w:noProof w:val="0"/>
          <w:rtl/>
        </w:rPr>
        <w:t>יפה להגשים את הזכות לשוויון</w:t>
      </w:r>
      <w:r w:rsidR="00B242C6">
        <w:rPr>
          <w:rFonts w:ascii="Arial" w:hAnsi="Arial" w:hint="cs"/>
          <w:noProof w:val="0"/>
          <w:rtl/>
        </w:rPr>
        <w:t>.</w:t>
      </w:r>
    </w:p>
    <w:p w:rsidR="005A2E0A" w:rsidRPr="008D7257" w:rsidRDefault="003D4E65" w:rsidP="003D4E65">
      <w:pPr>
        <w:numPr>
          <w:ilvl w:val="0"/>
          <w:numId w:val="1"/>
        </w:numPr>
        <w:spacing w:line="360" w:lineRule="auto"/>
        <w:jc w:val="both"/>
        <w:rPr>
          <w:noProof w:val="0"/>
        </w:rPr>
      </w:pPr>
      <w:r>
        <w:rPr>
          <w:rFonts w:hint="cs"/>
          <w:noProof w:val="0"/>
          <w:rtl/>
        </w:rPr>
        <w:t>אחר האמור, בסיס השכר לפיו יערך חישוב הפיצוי בראש הנזק שנים אבודות יעמוד אפוא על השכר הממוצע במשק, כערכו במועד פסד הדין</w:t>
      </w:r>
      <w:r w:rsidR="00B242C6">
        <w:rPr>
          <w:rFonts w:hint="cs"/>
          <w:noProof w:val="0"/>
          <w:rtl/>
        </w:rPr>
        <w:t xml:space="preserve">, </w:t>
      </w:r>
      <w:r>
        <w:rPr>
          <w:rFonts w:hint="cs"/>
          <w:noProof w:val="0"/>
          <w:rtl/>
        </w:rPr>
        <w:t>בשיעור</w:t>
      </w:r>
      <w:r w:rsidR="003E2CC2">
        <w:rPr>
          <w:rFonts w:hint="cs"/>
          <w:noProof w:val="0"/>
          <w:rtl/>
        </w:rPr>
        <w:t xml:space="preserve"> </w:t>
      </w:r>
      <w:r w:rsidR="004619B1" w:rsidRPr="004619B1">
        <w:rPr>
          <w:rFonts w:hint="cs"/>
          <w:b/>
          <w:bCs/>
          <w:noProof w:val="0"/>
          <w:u w:val="single"/>
          <w:rtl/>
        </w:rPr>
        <w:t xml:space="preserve">12,860 ₪. </w:t>
      </w:r>
    </w:p>
    <w:p w:rsidR="008D7257" w:rsidRPr="00AF4D37" w:rsidRDefault="008D7257" w:rsidP="008D7257">
      <w:pPr>
        <w:spacing w:line="360" w:lineRule="auto"/>
        <w:jc w:val="both"/>
        <w:rPr>
          <w:b/>
          <w:bCs/>
          <w:noProof w:val="0"/>
          <w:u w:val="single"/>
        </w:rPr>
      </w:pPr>
      <w:r w:rsidRPr="00AF4D37">
        <w:rPr>
          <w:rFonts w:hint="cs"/>
          <w:b/>
          <w:bCs/>
          <w:noProof w:val="0"/>
          <w:u w:val="single"/>
          <w:rtl/>
        </w:rPr>
        <w:t xml:space="preserve">החיסכון בשנים האבודות: </w:t>
      </w:r>
    </w:p>
    <w:p w:rsidR="00F60A59" w:rsidRPr="00F60A59" w:rsidRDefault="00C94E67" w:rsidP="00C94E67">
      <w:pPr>
        <w:numPr>
          <w:ilvl w:val="0"/>
          <w:numId w:val="1"/>
        </w:numPr>
        <w:spacing w:line="360" w:lineRule="auto"/>
        <w:jc w:val="both"/>
        <w:rPr>
          <w:noProof w:val="0"/>
          <w:rtl/>
        </w:rPr>
      </w:pPr>
      <w:r>
        <w:rPr>
          <w:rFonts w:hint="cs"/>
          <w:noProof w:val="0"/>
          <w:rtl/>
        </w:rPr>
        <w:t xml:space="preserve">את הפיצוי המגיע לתובעים בגין אובדן החיסכון בשנים האבודות יש לחשב בהתאם </w:t>
      </w:r>
      <w:r>
        <w:rPr>
          <w:noProof w:val="0"/>
          <w:rtl/>
        </w:rPr>
        <w:t>ל</w:t>
      </w:r>
      <w:r w:rsidR="00F60A59" w:rsidRPr="00F60A59">
        <w:rPr>
          <w:noProof w:val="0"/>
          <w:rtl/>
        </w:rPr>
        <w:t>הלכה שנפסקה ב</w:t>
      </w:r>
      <w:hyperlink r:id="rId18" w:history="1">
        <w:r w:rsidR="00F60A59" w:rsidRPr="00F60A59">
          <w:rPr>
            <w:noProof w:val="0"/>
            <w:rtl/>
          </w:rPr>
          <w:t>ע"א 10990/05</w:t>
        </w:r>
      </w:hyperlink>
      <w:r w:rsidR="00F60A59" w:rsidRPr="00F60A59">
        <w:rPr>
          <w:noProof w:val="0"/>
          <w:rtl/>
        </w:rPr>
        <w:t xml:space="preserve"> </w:t>
      </w:r>
      <w:r w:rsidR="00F60A59" w:rsidRPr="003D4E65">
        <w:rPr>
          <w:b/>
          <w:bCs/>
          <w:noProof w:val="0"/>
          <w:rtl/>
        </w:rPr>
        <w:t>דוד פינץ ואח' נ' הראל חברה לביטוח</w:t>
      </w:r>
      <w:r w:rsidR="00F60A59" w:rsidRPr="00F60A59">
        <w:rPr>
          <w:noProof w:val="0"/>
          <w:rtl/>
        </w:rPr>
        <w:t xml:space="preserve"> </w:t>
      </w:r>
      <w:r>
        <w:rPr>
          <w:noProof w:val="0"/>
          <w:rtl/>
        </w:rPr>
        <w:t>(11/4/06)</w:t>
      </w:r>
      <w:r>
        <w:rPr>
          <w:rFonts w:hint="cs"/>
          <w:noProof w:val="0"/>
          <w:rtl/>
        </w:rPr>
        <w:t xml:space="preserve">. </w:t>
      </w:r>
    </w:p>
    <w:p w:rsidR="00F60A59" w:rsidRPr="00867AB9" w:rsidRDefault="00361DC7" w:rsidP="00867AB9">
      <w:pPr>
        <w:numPr>
          <w:ilvl w:val="0"/>
          <w:numId w:val="1"/>
        </w:numPr>
        <w:spacing w:line="360" w:lineRule="auto"/>
        <w:jc w:val="both"/>
        <w:rPr>
          <w:noProof w:val="0"/>
          <w:rtl/>
        </w:rPr>
      </w:pPr>
      <w:r>
        <w:rPr>
          <w:rFonts w:hint="cs"/>
          <w:noProof w:val="0"/>
          <w:rtl/>
        </w:rPr>
        <w:t>הפיצוי לתקופת העבר</w:t>
      </w:r>
      <w:r>
        <w:rPr>
          <w:noProof w:val="0"/>
          <w:rtl/>
        </w:rPr>
        <w:t xml:space="preserve"> יחושב</w:t>
      </w:r>
      <w:r w:rsidR="00F60A59" w:rsidRPr="00867AB9">
        <w:rPr>
          <w:noProof w:val="0"/>
          <w:rtl/>
        </w:rPr>
        <w:t xml:space="preserve"> כדלקמן: </w:t>
      </w:r>
    </w:p>
    <w:p w:rsidR="00F60A59" w:rsidRPr="00F60A59" w:rsidRDefault="00F60A59" w:rsidP="00867AB9">
      <w:pPr>
        <w:spacing w:line="360" w:lineRule="auto"/>
        <w:ind w:left="360"/>
        <w:jc w:val="both"/>
        <w:rPr>
          <w:noProof w:val="0"/>
          <w:rtl/>
        </w:rPr>
      </w:pPr>
      <w:r w:rsidRPr="00F60A59">
        <w:rPr>
          <w:noProof w:val="0"/>
          <w:rtl/>
        </w:rPr>
        <w:t>מיום התאונה (</w:t>
      </w:r>
      <w:r w:rsidR="00867AB9">
        <w:rPr>
          <w:rFonts w:hint="cs"/>
          <w:noProof w:val="0"/>
          <w:rtl/>
        </w:rPr>
        <w:t>08/1/2020)</w:t>
      </w:r>
      <w:r w:rsidR="00867AB9">
        <w:rPr>
          <w:noProof w:val="0"/>
          <w:rtl/>
        </w:rPr>
        <w:t xml:space="preserve"> ועד למועד מתן פסק הדין</w:t>
      </w:r>
      <w:r w:rsidR="00867AB9">
        <w:rPr>
          <w:rFonts w:hint="cs"/>
          <w:noProof w:val="0"/>
          <w:rtl/>
        </w:rPr>
        <w:t xml:space="preserve"> (30% * </w:t>
      </w:r>
      <w:r w:rsidR="00867AB9" w:rsidRPr="00867AB9">
        <w:rPr>
          <w:rFonts w:hint="cs"/>
          <w:noProof w:val="0"/>
          <w:rtl/>
        </w:rPr>
        <w:t>12,860 ₪</w:t>
      </w:r>
      <w:r w:rsidR="00867AB9">
        <w:rPr>
          <w:rFonts w:hint="cs"/>
          <w:noProof w:val="0"/>
          <w:rtl/>
        </w:rPr>
        <w:t xml:space="preserve"> * מספר החודשים)=</w:t>
      </w:r>
      <w:r w:rsidR="00C55EDD">
        <w:rPr>
          <w:rFonts w:hint="cs"/>
          <w:noProof w:val="0"/>
          <w:rtl/>
        </w:rPr>
        <w:t xml:space="preserve"> 202,802 ₪, </w:t>
      </w:r>
      <w:r w:rsidR="00B740E2">
        <w:rPr>
          <w:rFonts w:hint="cs"/>
          <w:noProof w:val="0"/>
          <w:rtl/>
        </w:rPr>
        <w:t xml:space="preserve">ובצירוף ריבית מאמצע התקופה, סך בשיעור </w:t>
      </w:r>
      <w:r w:rsidR="001A64A8" w:rsidRPr="00AF4D37">
        <w:rPr>
          <w:rFonts w:hint="cs"/>
          <w:b/>
          <w:bCs/>
          <w:noProof w:val="0"/>
          <w:rtl/>
        </w:rPr>
        <w:t>230,197 ₪.</w:t>
      </w:r>
      <w:r w:rsidR="001A64A8" w:rsidRPr="001A64A8">
        <w:rPr>
          <w:rFonts w:hint="cs"/>
          <w:b/>
          <w:bCs/>
          <w:noProof w:val="0"/>
          <w:u w:val="single"/>
          <w:rtl/>
        </w:rPr>
        <w:t xml:space="preserve"> </w:t>
      </w:r>
      <w:r w:rsidR="00B740E2" w:rsidRPr="001A64A8">
        <w:rPr>
          <w:rFonts w:hint="cs"/>
          <w:b/>
          <w:bCs/>
          <w:noProof w:val="0"/>
          <w:u w:val="single"/>
          <w:rtl/>
        </w:rPr>
        <w:t xml:space="preserve"> </w:t>
      </w:r>
    </w:p>
    <w:p w:rsidR="00F60A59" w:rsidRPr="00F60A59" w:rsidRDefault="00361DC7" w:rsidP="00361DC7">
      <w:pPr>
        <w:numPr>
          <w:ilvl w:val="0"/>
          <w:numId w:val="1"/>
        </w:numPr>
        <w:spacing w:line="360" w:lineRule="auto"/>
        <w:jc w:val="both"/>
        <w:rPr>
          <w:noProof w:val="0"/>
          <w:rtl/>
        </w:rPr>
      </w:pPr>
      <w:r>
        <w:rPr>
          <w:rFonts w:hint="cs"/>
          <w:noProof w:val="0"/>
          <w:rtl/>
        </w:rPr>
        <w:t>הפיצוי לתקופת העתיד</w:t>
      </w:r>
      <w:r w:rsidR="00AF4D37">
        <w:rPr>
          <w:rFonts w:hint="cs"/>
          <w:noProof w:val="0"/>
          <w:rtl/>
        </w:rPr>
        <w:t xml:space="preserve"> יחושב כדלקמן</w:t>
      </w:r>
      <w:r>
        <w:rPr>
          <w:rFonts w:hint="cs"/>
          <w:noProof w:val="0"/>
          <w:rtl/>
        </w:rPr>
        <w:t xml:space="preserve">: </w:t>
      </w:r>
      <w:r>
        <w:rPr>
          <w:noProof w:val="0"/>
          <w:rtl/>
        </w:rPr>
        <w:t xml:space="preserve"> </w:t>
      </w:r>
    </w:p>
    <w:p w:rsidR="00F60A59" w:rsidRPr="00F60A59" w:rsidRDefault="00361DC7" w:rsidP="00361DC7">
      <w:pPr>
        <w:spacing w:line="360" w:lineRule="auto"/>
        <w:ind w:left="360"/>
        <w:jc w:val="both"/>
        <w:rPr>
          <w:noProof w:val="0"/>
          <w:rtl/>
        </w:rPr>
      </w:pPr>
      <w:r>
        <w:rPr>
          <w:rFonts w:hint="cs"/>
          <w:noProof w:val="0"/>
          <w:rtl/>
        </w:rPr>
        <w:t xml:space="preserve"> </w:t>
      </w:r>
      <w:r w:rsidR="00F60A59" w:rsidRPr="00F60A59">
        <w:rPr>
          <w:noProof w:val="0"/>
          <w:rtl/>
        </w:rPr>
        <w:t>ממועד מתן פסק הדין ועד למועד בו היה אמור המנוח ה.א לפרוש לגמלאות (גיל 67).</w:t>
      </w:r>
    </w:p>
    <w:p w:rsidR="00F60A59" w:rsidRDefault="00F60A59" w:rsidP="00AF4D37">
      <w:pPr>
        <w:numPr>
          <w:ilvl w:val="0"/>
          <w:numId w:val="1"/>
        </w:numPr>
        <w:spacing w:line="360" w:lineRule="auto"/>
        <w:jc w:val="both"/>
        <w:rPr>
          <w:noProof w:val="0"/>
        </w:rPr>
      </w:pPr>
      <w:r w:rsidRPr="00F60A59">
        <w:rPr>
          <w:noProof w:val="0"/>
          <w:rtl/>
        </w:rPr>
        <w:t xml:space="preserve"> 30% *</w:t>
      </w:r>
      <w:r w:rsidR="00361DC7">
        <w:rPr>
          <w:rFonts w:hint="cs"/>
          <w:noProof w:val="0"/>
          <w:rtl/>
        </w:rPr>
        <w:t xml:space="preserve">12,860 ₪ </w:t>
      </w:r>
      <w:r w:rsidRPr="00F60A59">
        <w:rPr>
          <w:noProof w:val="0"/>
          <w:rtl/>
        </w:rPr>
        <w:t xml:space="preserve">*מקדם היוון (3%) </w:t>
      </w:r>
      <w:r w:rsidR="00AF4D37">
        <w:rPr>
          <w:rFonts w:hint="cs"/>
          <w:noProof w:val="0"/>
          <w:rtl/>
        </w:rPr>
        <w:t>279.94</w:t>
      </w:r>
      <w:r w:rsidRPr="00F60A59">
        <w:rPr>
          <w:noProof w:val="0"/>
          <w:rtl/>
        </w:rPr>
        <w:t xml:space="preserve">  = </w:t>
      </w:r>
      <w:r w:rsidR="00AF4D37" w:rsidRPr="00AF4D37">
        <w:rPr>
          <w:rFonts w:hint="cs"/>
          <w:b/>
          <w:bCs/>
          <w:noProof w:val="0"/>
          <w:rtl/>
        </w:rPr>
        <w:t xml:space="preserve">1,080,008 </w:t>
      </w:r>
      <w:r w:rsidRPr="00AF4D37">
        <w:rPr>
          <w:b/>
          <w:bCs/>
          <w:noProof w:val="0"/>
          <w:rtl/>
        </w:rPr>
        <w:t xml:space="preserve">₪. </w:t>
      </w:r>
    </w:p>
    <w:p w:rsidR="00AF4D37" w:rsidRDefault="00AF4D37" w:rsidP="00AF4D37">
      <w:pPr>
        <w:numPr>
          <w:ilvl w:val="0"/>
          <w:numId w:val="1"/>
        </w:numPr>
        <w:spacing w:line="360" w:lineRule="auto"/>
        <w:jc w:val="both"/>
        <w:rPr>
          <w:noProof w:val="0"/>
        </w:rPr>
      </w:pPr>
      <w:r>
        <w:rPr>
          <w:rFonts w:hint="cs"/>
          <w:noProof w:val="0"/>
          <w:rtl/>
        </w:rPr>
        <w:t xml:space="preserve">סך הפיצוי בראש הנזק שנים אבודות הוא בשיעור </w:t>
      </w:r>
      <w:r w:rsidRPr="00AF4D37">
        <w:rPr>
          <w:rFonts w:hint="cs"/>
          <w:b/>
          <w:bCs/>
          <w:noProof w:val="0"/>
          <w:u w:val="single"/>
          <w:rtl/>
        </w:rPr>
        <w:t xml:space="preserve">1,310,205 ₪. </w:t>
      </w:r>
    </w:p>
    <w:p w:rsidR="00F60A59" w:rsidRPr="000814A1" w:rsidRDefault="00870F96" w:rsidP="00AF4D37">
      <w:pPr>
        <w:spacing w:line="360" w:lineRule="auto"/>
        <w:jc w:val="both"/>
        <w:rPr>
          <w:b/>
          <w:bCs/>
          <w:noProof w:val="0"/>
          <w:sz w:val="26"/>
          <w:szCs w:val="26"/>
          <w:u w:val="single"/>
          <w:rtl/>
        </w:rPr>
      </w:pPr>
      <w:r w:rsidRPr="000814A1">
        <w:rPr>
          <w:rFonts w:hint="cs"/>
          <w:b/>
          <w:bCs/>
          <w:noProof w:val="0"/>
          <w:sz w:val="26"/>
          <w:szCs w:val="26"/>
          <w:u w:val="single"/>
          <w:rtl/>
        </w:rPr>
        <w:t>כאב וסבל</w:t>
      </w:r>
      <w:r w:rsidR="00F60A59" w:rsidRPr="000814A1">
        <w:rPr>
          <w:b/>
          <w:bCs/>
          <w:noProof w:val="0"/>
          <w:sz w:val="26"/>
          <w:szCs w:val="26"/>
          <w:u w:val="single"/>
          <w:rtl/>
        </w:rPr>
        <w:t xml:space="preserve"> </w:t>
      </w:r>
      <w:r w:rsidR="00AF4D37" w:rsidRPr="000814A1">
        <w:rPr>
          <w:rFonts w:hint="cs"/>
          <w:b/>
          <w:bCs/>
          <w:noProof w:val="0"/>
          <w:sz w:val="26"/>
          <w:szCs w:val="26"/>
          <w:u w:val="single"/>
          <w:rtl/>
        </w:rPr>
        <w:t>וקיצור תוחלת חיים</w:t>
      </w:r>
      <w:r w:rsidR="00F60A59" w:rsidRPr="000814A1">
        <w:rPr>
          <w:b/>
          <w:bCs/>
          <w:noProof w:val="0"/>
          <w:sz w:val="26"/>
          <w:szCs w:val="26"/>
          <w:u w:val="single"/>
          <w:rtl/>
        </w:rPr>
        <w:t xml:space="preserve">: </w:t>
      </w:r>
    </w:p>
    <w:p w:rsidR="0030663F" w:rsidRDefault="0030663F" w:rsidP="009B54AC">
      <w:pPr>
        <w:numPr>
          <w:ilvl w:val="0"/>
          <w:numId w:val="1"/>
        </w:numPr>
        <w:spacing w:line="360" w:lineRule="auto"/>
        <w:jc w:val="both"/>
        <w:rPr>
          <w:noProof w:val="0"/>
        </w:rPr>
      </w:pPr>
      <w:r>
        <w:rPr>
          <w:rFonts w:hint="cs"/>
          <w:noProof w:val="0"/>
          <w:rtl/>
        </w:rPr>
        <w:t xml:space="preserve">חייו </w:t>
      </w:r>
      <w:r w:rsidR="007479C4">
        <w:rPr>
          <w:rFonts w:hint="cs"/>
          <w:noProof w:val="0"/>
          <w:rtl/>
        </w:rPr>
        <w:t>של המנוח נגדעו באיבם (23)</w:t>
      </w:r>
      <w:r>
        <w:rPr>
          <w:rFonts w:hint="cs"/>
          <w:noProof w:val="0"/>
          <w:rtl/>
        </w:rPr>
        <w:t xml:space="preserve"> </w:t>
      </w:r>
      <w:r w:rsidR="007479C4">
        <w:rPr>
          <w:rFonts w:hint="cs"/>
          <w:noProof w:val="0"/>
          <w:rtl/>
        </w:rPr>
        <w:t xml:space="preserve">. </w:t>
      </w:r>
      <w:r>
        <w:rPr>
          <w:rFonts w:hint="cs"/>
          <w:noProof w:val="0"/>
          <w:rtl/>
        </w:rPr>
        <w:t xml:space="preserve">אלמלא התאונה היה המנוח צפוי </w:t>
      </w:r>
      <w:r w:rsidR="009B54AC">
        <w:rPr>
          <w:rFonts w:hint="cs"/>
          <w:noProof w:val="0"/>
          <w:rtl/>
        </w:rPr>
        <w:t>לחיות עוד</w:t>
      </w:r>
      <w:r>
        <w:rPr>
          <w:rFonts w:hint="cs"/>
          <w:noProof w:val="0"/>
          <w:rtl/>
        </w:rPr>
        <w:t xml:space="preserve"> 58.4 שנות חיים. </w:t>
      </w:r>
    </w:p>
    <w:p w:rsidR="004F7772" w:rsidRDefault="0030663F" w:rsidP="00717AC9">
      <w:pPr>
        <w:numPr>
          <w:ilvl w:val="0"/>
          <w:numId w:val="1"/>
        </w:numPr>
        <w:spacing w:line="360" w:lineRule="auto"/>
        <w:jc w:val="both"/>
        <w:rPr>
          <w:noProof w:val="0"/>
        </w:rPr>
      </w:pPr>
      <w:r>
        <w:rPr>
          <w:rFonts w:hint="cs"/>
          <w:noProof w:val="0"/>
          <w:rtl/>
        </w:rPr>
        <w:t xml:space="preserve">חומר </w:t>
      </w:r>
      <w:r w:rsidR="009B54AC">
        <w:rPr>
          <w:rFonts w:hint="cs"/>
          <w:noProof w:val="0"/>
          <w:rtl/>
        </w:rPr>
        <w:t xml:space="preserve">הראיות שנפרס לפניי </w:t>
      </w:r>
      <w:r w:rsidR="009E4DD9">
        <w:rPr>
          <w:rFonts w:hint="cs"/>
          <w:noProof w:val="0"/>
          <w:rtl/>
        </w:rPr>
        <w:t>העלה כי המנוח לא נפטר מיד אלא מת בייסורי</w:t>
      </w:r>
      <w:r w:rsidR="009E4DD9">
        <w:rPr>
          <w:rFonts w:hint="eastAsia"/>
          <w:noProof w:val="0"/>
          <w:rtl/>
        </w:rPr>
        <w:t>ם</w:t>
      </w:r>
      <w:r w:rsidR="009E4DD9">
        <w:rPr>
          <w:rFonts w:hint="cs"/>
          <w:noProof w:val="0"/>
          <w:rtl/>
        </w:rPr>
        <w:t xml:space="preserve"> קשים מחנק.</w:t>
      </w:r>
      <w:r w:rsidR="004776C7">
        <w:rPr>
          <w:rFonts w:hint="cs"/>
          <w:noProof w:val="0"/>
          <w:rtl/>
        </w:rPr>
        <w:t xml:space="preserve"> </w:t>
      </w:r>
      <w:r w:rsidR="00340C40">
        <w:rPr>
          <w:rFonts w:hint="cs"/>
          <w:noProof w:val="0"/>
          <w:rtl/>
        </w:rPr>
        <w:t xml:space="preserve">המומחה לרפואה משפטית ד"ר אבי זלן העריך בחוות דעתו כי המנוח נפטר מחנק. </w:t>
      </w:r>
      <w:r w:rsidR="00F639CC">
        <w:rPr>
          <w:rFonts w:hint="cs"/>
          <w:noProof w:val="0"/>
          <w:rtl/>
        </w:rPr>
        <w:t xml:space="preserve">בדיון ההוכחות הסביר שיש שתי אפשרויות </w:t>
      </w:r>
      <w:r w:rsidR="004F7772">
        <w:rPr>
          <w:rFonts w:hint="cs"/>
          <w:noProof w:val="0"/>
          <w:rtl/>
        </w:rPr>
        <w:t xml:space="preserve">סבירות </w:t>
      </w:r>
      <w:r w:rsidR="00B242C6">
        <w:rPr>
          <w:rFonts w:hint="cs"/>
          <w:noProof w:val="0"/>
          <w:rtl/>
        </w:rPr>
        <w:t xml:space="preserve">יותר </w:t>
      </w:r>
      <w:r w:rsidR="007479C4">
        <w:rPr>
          <w:rFonts w:hint="cs"/>
          <w:noProof w:val="0"/>
          <w:rtl/>
        </w:rPr>
        <w:t>(</w:t>
      </w:r>
      <w:r w:rsidR="004F7772">
        <w:rPr>
          <w:rFonts w:hint="cs"/>
          <w:noProof w:val="0"/>
          <w:rtl/>
        </w:rPr>
        <w:t xml:space="preserve">מבין ארבע) ביחס למנגנון המוות של המנוח </w:t>
      </w:r>
      <w:r w:rsidR="00B242C6">
        <w:rPr>
          <w:rFonts w:hint="cs"/>
          <w:noProof w:val="0"/>
          <w:rtl/>
        </w:rPr>
        <w:t>(</w:t>
      </w:r>
      <w:r w:rsidR="004F7772">
        <w:rPr>
          <w:rFonts w:hint="cs"/>
          <w:noProof w:val="0"/>
          <w:rtl/>
        </w:rPr>
        <w:t>מחנק</w:t>
      </w:r>
      <w:r w:rsidR="00B242C6">
        <w:rPr>
          <w:rFonts w:hint="cs"/>
          <w:noProof w:val="0"/>
          <w:rtl/>
        </w:rPr>
        <w:t>)</w:t>
      </w:r>
      <w:r w:rsidR="004F7772">
        <w:rPr>
          <w:rFonts w:hint="cs"/>
          <w:noProof w:val="0"/>
          <w:rtl/>
        </w:rPr>
        <w:t xml:space="preserve"> ואפשר כי המנוח נפטר משילוב</w:t>
      </w:r>
      <w:r w:rsidR="00B242C6">
        <w:rPr>
          <w:rFonts w:hint="cs"/>
          <w:noProof w:val="0"/>
          <w:rtl/>
        </w:rPr>
        <w:t xml:space="preserve">ן גם יחד. </w:t>
      </w:r>
      <w:r w:rsidR="00F639CC">
        <w:rPr>
          <w:rFonts w:hint="cs"/>
          <w:noProof w:val="0"/>
          <w:rtl/>
        </w:rPr>
        <w:t xml:space="preserve">הראשונה: </w:t>
      </w:r>
      <w:r w:rsidR="004F7772">
        <w:rPr>
          <w:rFonts w:hint="cs"/>
          <w:noProof w:val="0"/>
          <w:rtl/>
        </w:rPr>
        <w:t xml:space="preserve">עם נפילת </w:t>
      </w:r>
      <w:r w:rsidR="00D73D53">
        <w:rPr>
          <w:rFonts w:hint="cs"/>
          <w:noProof w:val="0"/>
          <w:rtl/>
        </w:rPr>
        <w:t>המשקולת</w:t>
      </w:r>
      <w:r w:rsidR="004F7772">
        <w:rPr>
          <w:rFonts w:hint="cs"/>
          <w:noProof w:val="0"/>
          <w:rtl/>
        </w:rPr>
        <w:t xml:space="preserve"> על הצוואר נוצר לחץ על ורידי הצוואר שיצר גודש. הדם הגיע למוח אך לא נוקז ממנו ולכן הגודש גרם להאטה בזרימת הדם, למניעת חמצון, לאיבוד הכרה ולבסוף למוות. </w:t>
      </w:r>
      <w:r w:rsidR="00D73D53">
        <w:rPr>
          <w:rFonts w:hint="cs"/>
          <w:noProof w:val="0"/>
          <w:rtl/>
        </w:rPr>
        <w:t xml:space="preserve">ד"ר זלן הסביר </w:t>
      </w:r>
      <w:r w:rsidR="00717AC9">
        <w:rPr>
          <w:rFonts w:hint="cs"/>
          <w:noProof w:val="0"/>
          <w:rtl/>
        </w:rPr>
        <w:t>ש</w:t>
      </w:r>
      <w:r w:rsidR="00D73D53">
        <w:rPr>
          <w:rFonts w:hint="cs"/>
          <w:noProof w:val="0"/>
          <w:rtl/>
        </w:rPr>
        <w:t xml:space="preserve">מבין מנגנוני המוות </w:t>
      </w:r>
      <w:r w:rsidR="00717AC9">
        <w:rPr>
          <w:rFonts w:hint="cs"/>
          <w:noProof w:val="0"/>
          <w:rtl/>
        </w:rPr>
        <w:t>ה</w:t>
      </w:r>
      <w:r w:rsidR="00D73D53">
        <w:rPr>
          <w:rFonts w:hint="cs"/>
          <w:noProof w:val="0"/>
          <w:rtl/>
        </w:rPr>
        <w:t xml:space="preserve">מנגנון </w:t>
      </w:r>
      <w:r w:rsidR="00717AC9">
        <w:rPr>
          <w:rFonts w:hint="cs"/>
          <w:noProof w:val="0"/>
          <w:rtl/>
        </w:rPr>
        <w:t>ה</w:t>
      </w:r>
      <w:r w:rsidR="00D73D53">
        <w:rPr>
          <w:rFonts w:hint="cs"/>
          <w:noProof w:val="0"/>
          <w:rtl/>
        </w:rPr>
        <w:t>זה</w:t>
      </w:r>
      <w:r w:rsidR="00F639CC">
        <w:rPr>
          <w:rFonts w:hint="cs"/>
          <w:noProof w:val="0"/>
          <w:rtl/>
        </w:rPr>
        <w:t xml:space="preserve"> </w:t>
      </w:r>
      <w:r w:rsidR="009E4DD9">
        <w:rPr>
          <w:rFonts w:hint="cs"/>
          <w:noProof w:val="0"/>
          <w:rtl/>
        </w:rPr>
        <w:t xml:space="preserve">הוא </w:t>
      </w:r>
      <w:r w:rsidR="00D73D53" w:rsidRPr="009E4DD9">
        <w:rPr>
          <w:rFonts w:hint="cs"/>
          <w:b/>
          <w:bCs/>
          <w:noProof w:val="0"/>
          <w:rtl/>
        </w:rPr>
        <w:t>הכי איטי</w:t>
      </w:r>
      <w:r w:rsidR="00D73D53">
        <w:rPr>
          <w:rFonts w:hint="cs"/>
          <w:noProof w:val="0"/>
          <w:rtl/>
        </w:rPr>
        <w:t xml:space="preserve"> (עמ' 31 ש' 1-4). </w:t>
      </w:r>
      <w:r w:rsidR="00F639CC">
        <w:rPr>
          <w:rFonts w:hint="cs"/>
          <w:noProof w:val="0"/>
          <w:rtl/>
        </w:rPr>
        <w:t xml:space="preserve">השנייה: אפשרות שאותה </w:t>
      </w:r>
      <w:r w:rsidR="00D73D53">
        <w:rPr>
          <w:rFonts w:hint="cs"/>
          <w:noProof w:val="0"/>
          <w:rtl/>
        </w:rPr>
        <w:t xml:space="preserve">הגדיר ד"ר זלן כאפשרות </w:t>
      </w:r>
      <w:r w:rsidR="00F639CC">
        <w:rPr>
          <w:rFonts w:hint="cs"/>
          <w:noProof w:val="0"/>
          <w:rtl/>
        </w:rPr>
        <w:t>"</w:t>
      </w:r>
      <w:r w:rsidR="00D73D53" w:rsidRPr="009E4DD9">
        <w:rPr>
          <w:rFonts w:hint="cs"/>
          <w:b/>
          <w:bCs/>
          <w:noProof w:val="0"/>
          <w:rtl/>
        </w:rPr>
        <w:t>פחות נעימה</w:t>
      </w:r>
      <w:r w:rsidR="00F639CC">
        <w:rPr>
          <w:rFonts w:hint="cs"/>
          <w:noProof w:val="0"/>
          <w:rtl/>
        </w:rPr>
        <w:t>".</w:t>
      </w:r>
      <w:r w:rsidR="00D73D53">
        <w:rPr>
          <w:rFonts w:hint="cs"/>
          <w:noProof w:val="0"/>
          <w:rtl/>
        </w:rPr>
        <w:t xml:space="preserve"> המנוח לא הצליח לנשום כאשר מונחת על צווארו משקולת </w:t>
      </w:r>
      <w:r w:rsidR="00D73D53">
        <w:rPr>
          <w:rFonts w:hint="cs"/>
          <w:noProof w:val="0"/>
          <w:rtl/>
        </w:rPr>
        <w:lastRenderedPageBreak/>
        <w:t>עד שאיבד הכרה ונפטר מחנק. ד"ר זלן ציין כי "התחוש</w:t>
      </w:r>
      <w:r w:rsidR="00D73D53" w:rsidRPr="007479C4">
        <w:rPr>
          <w:rFonts w:hint="cs"/>
          <w:b/>
          <w:bCs/>
          <w:noProof w:val="0"/>
          <w:rtl/>
        </w:rPr>
        <w:t>ה מאוד מאוד לא נעימה</w:t>
      </w:r>
      <w:r w:rsidR="00D73D53">
        <w:rPr>
          <w:rFonts w:hint="cs"/>
          <w:noProof w:val="0"/>
          <w:rtl/>
        </w:rPr>
        <w:t>" (</w:t>
      </w:r>
      <w:r w:rsidR="009F4236">
        <w:rPr>
          <w:rFonts w:hint="cs"/>
          <w:noProof w:val="0"/>
          <w:rtl/>
        </w:rPr>
        <w:t xml:space="preserve">עמ' 31 ש' 22-23 לפרוטוקול). </w:t>
      </w:r>
    </w:p>
    <w:p w:rsidR="009C0119" w:rsidRDefault="007851E7" w:rsidP="009C0119">
      <w:pPr>
        <w:pStyle w:val="ad"/>
        <w:numPr>
          <w:ilvl w:val="0"/>
          <w:numId w:val="1"/>
        </w:numPr>
        <w:spacing w:line="360" w:lineRule="auto"/>
        <w:jc w:val="both"/>
        <w:rPr>
          <w:noProof w:val="0"/>
        </w:rPr>
      </w:pPr>
      <w:r>
        <w:rPr>
          <w:rFonts w:hint="cs"/>
          <w:noProof w:val="0"/>
          <w:rtl/>
        </w:rPr>
        <w:t>ב</w:t>
      </w:r>
      <w:r w:rsidR="009C0119">
        <w:rPr>
          <w:rFonts w:hint="cs"/>
          <w:noProof w:val="0"/>
          <w:rtl/>
        </w:rPr>
        <w:t>פסק הדין שניתן ב</w:t>
      </w:r>
      <w:r w:rsidRPr="007851E7">
        <w:rPr>
          <w:noProof w:val="0"/>
          <w:rtl/>
        </w:rPr>
        <w:t>ת</w:t>
      </w:r>
      <w:r>
        <w:rPr>
          <w:rFonts w:hint="cs"/>
          <w:noProof w:val="0"/>
          <w:rtl/>
        </w:rPr>
        <w:t>"</w:t>
      </w:r>
      <w:r w:rsidRPr="007851E7">
        <w:rPr>
          <w:noProof w:val="0"/>
          <w:rtl/>
        </w:rPr>
        <w:t>א (</w:t>
      </w:r>
      <w:r>
        <w:rPr>
          <w:rFonts w:hint="cs"/>
          <w:noProof w:val="0"/>
          <w:rtl/>
        </w:rPr>
        <w:t xml:space="preserve">מחוזי </w:t>
      </w:r>
      <w:r w:rsidRPr="007851E7">
        <w:rPr>
          <w:noProof w:val="0"/>
          <w:rtl/>
        </w:rPr>
        <w:t>י-ם) 47013-05-11</w:t>
      </w:r>
      <w:r>
        <w:rPr>
          <w:rFonts w:hint="cs"/>
          <w:noProof w:val="0"/>
          <w:rtl/>
        </w:rPr>
        <w:t xml:space="preserve"> </w:t>
      </w:r>
      <w:r w:rsidRPr="007851E7">
        <w:rPr>
          <w:b/>
          <w:bCs/>
          <w:noProof w:val="0"/>
          <w:rtl/>
        </w:rPr>
        <w:t>עזבון המנוח קרויטורו נתנאל ז"ל נ' מדינת ישראל</w:t>
      </w:r>
      <w:r>
        <w:rPr>
          <w:rFonts w:hint="cs"/>
          <w:noProof w:val="0"/>
          <w:rtl/>
        </w:rPr>
        <w:t xml:space="preserve"> (30/08/2017) סקר הנשיא</w:t>
      </w:r>
      <w:r w:rsidR="004776C7">
        <w:rPr>
          <w:rFonts w:hint="cs"/>
          <w:noProof w:val="0"/>
          <w:rtl/>
        </w:rPr>
        <w:t xml:space="preserve"> </w:t>
      </w:r>
      <w:r>
        <w:rPr>
          <w:rFonts w:hint="cs"/>
          <w:noProof w:val="0"/>
          <w:rtl/>
        </w:rPr>
        <w:t>(כתוארו אז)</w:t>
      </w:r>
      <w:r w:rsidR="004776C7">
        <w:rPr>
          <w:rFonts w:hint="cs"/>
          <w:noProof w:val="0"/>
          <w:rtl/>
        </w:rPr>
        <w:t xml:space="preserve"> </w:t>
      </w:r>
      <w:r>
        <w:rPr>
          <w:rFonts w:hint="cs"/>
          <w:noProof w:val="0"/>
          <w:rtl/>
        </w:rPr>
        <w:t>כב' השופט אהרון פרקש</w:t>
      </w:r>
      <w:r w:rsidR="009C0119">
        <w:rPr>
          <w:rFonts w:hint="cs"/>
          <w:noProof w:val="0"/>
          <w:rtl/>
        </w:rPr>
        <w:t xml:space="preserve"> את רף הפיצוי בפסיקה בגין כאב וסבל וקיצור תוחלת חיים לאנשים צעירים שמצאו את מותם בשל מעשה רשלנות, כדלקמן:</w:t>
      </w:r>
    </w:p>
    <w:p w:rsidR="009C0119" w:rsidRPr="001C4B6A" w:rsidRDefault="009C0119" w:rsidP="009C0119">
      <w:pPr>
        <w:spacing w:line="360" w:lineRule="auto"/>
        <w:ind w:left="360"/>
        <w:jc w:val="both"/>
        <w:rPr>
          <w:rFonts w:ascii="David" w:hAnsi="David"/>
          <w:noProof w:val="0"/>
          <w:rtl/>
        </w:rPr>
      </w:pPr>
      <w:r w:rsidRPr="001C4B6A">
        <w:rPr>
          <w:rFonts w:ascii="David" w:hAnsi="David"/>
          <w:noProof w:val="0"/>
          <w:rtl/>
        </w:rPr>
        <w:t>"</w:t>
      </w:r>
      <w:r w:rsidR="007851E7" w:rsidRPr="001C4B6A">
        <w:rPr>
          <w:rFonts w:ascii="David" w:hAnsi="David"/>
          <w:noProof w:val="0"/>
          <w:rtl/>
        </w:rPr>
        <w:t xml:space="preserve">בע"א 1100/09 סופרגז בע"מ נ' מימון (20.3.11) אישר בית המשפט העליון פיצוי בסך של 1,150,000 ₪ בגין כאב וסבל וקיצור תוחלת חיים (650,000 ₪ ו-500,000 ₪, בהתאמה) לצעיר בן 23 שנפגע משאיפת פחמן דו-חמצני ומת בתוך זמן קצר (דקות או שעות). פסיקה נוספת של בתי המשפט (בתיקים שאינם נדונים לפי </w:t>
      </w:r>
      <w:hyperlink r:id="rId19" w:history="1">
        <w:r w:rsidR="007851E7" w:rsidRPr="001C4B6A">
          <w:rPr>
            <w:rStyle w:val="Hyperlink"/>
            <w:rFonts w:ascii="David" w:hAnsi="David"/>
            <w:noProof w:val="0"/>
            <w:color w:val="auto"/>
            <w:u w:val="none"/>
            <w:rtl/>
          </w:rPr>
          <w:t>חוק הפיצויים לנפגעי תאונות דרכים</w:t>
        </w:r>
      </w:hyperlink>
      <w:r w:rsidR="007851E7" w:rsidRPr="001C4B6A">
        <w:rPr>
          <w:rFonts w:ascii="David" w:hAnsi="David"/>
          <w:noProof w:val="0"/>
          <w:rtl/>
        </w:rPr>
        <w:t xml:space="preserve">) </w:t>
      </w:r>
      <w:r w:rsidR="007851E7" w:rsidRPr="001C4B6A">
        <w:rPr>
          <w:rFonts w:ascii="David" w:hAnsi="David"/>
          <w:noProof w:val="0"/>
          <w:u w:val="single"/>
          <w:rtl/>
        </w:rPr>
        <w:t>מצביעה על כך שרף הפיצוי בגין כאב וסבל וקיצור תוחלת חיים (שניהם יחדיו) לאנשים צעירים שמצאו את מותם בשל מעשה רשלנות הוא לערך מיליון₪</w:t>
      </w:r>
      <w:r w:rsidR="007851E7" w:rsidRPr="001C4B6A">
        <w:rPr>
          <w:rFonts w:ascii="David" w:hAnsi="David"/>
          <w:noProof w:val="0"/>
          <w:rtl/>
        </w:rPr>
        <w:t xml:space="preserve"> (ת"א (שלום ראשל"צ) 3350/07 עיזבון המנוחה לריסה לינדבור ז"ל נ' בית החולים לניאדו, (31.8.2010); ת"א (מחוזי ירושלים) 1289/98 עיזבון המנוחה טלי ויס ז"ל נ' חמל (1.10.2002); ת"א (מחוזי נצרת)</w:t>
      </w:r>
      <w:r w:rsidR="004776C7">
        <w:rPr>
          <w:rFonts w:ascii="David" w:hAnsi="David"/>
          <w:noProof w:val="0"/>
          <w:rtl/>
        </w:rPr>
        <w:t xml:space="preserve"> </w:t>
      </w:r>
      <w:r w:rsidR="007851E7" w:rsidRPr="001C4B6A">
        <w:rPr>
          <w:rFonts w:ascii="David" w:hAnsi="David"/>
          <w:noProof w:val="0"/>
          <w:rtl/>
        </w:rPr>
        <w:t>2542/04 עיזבון המנוחה יוליה יאנקולין ז"ל נ' חוף התכלת (3.3.2010); ת"א (מחוזי ירושלים) 1247/98 עיזבון המנוחה חן יצחק נ' טביב</w:t>
      </w:r>
      <w:r w:rsidRPr="001C4B6A">
        <w:rPr>
          <w:rFonts w:ascii="David" w:hAnsi="David"/>
          <w:noProof w:val="0"/>
          <w:rtl/>
        </w:rPr>
        <w:t xml:space="preserve"> (15.2.2007). "</w:t>
      </w:r>
    </w:p>
    <w:p w:rsidR="009C0119" w:rsidRPr="004B16F4" w:rsidRDefault="009C0119" w:rsidP="009C0119">
      <w:pPr>
        <w:pStyle w:val="ad"/>
        <w:spacing w:line="360" w:lineRule="auto"/>
        <w:ind w:left="360"/>
        <w:jc w:val="both"/>
        <w:rPr>
          <w:rFonts w:ascii="Arial" w:hAnsi="Arial"/>
          <w:rtl/>
        </w:rPr>
      </w:pPr>
      <w:r w:rsidRPr="009C0119">
        <w:rPr>
          <w:rFonts w:ascii="Calibri" w:hAnsi="Calibri" w:hint="cs"/>
          <w:noProof w:val="0"/>
          <w:rtl/>
        </w:rPr>
        <w:t>ראו בנו</w:t>
      </w:r>
      <w:r>
        <w:rPr>
          <w:rFonts w:ascii="Calibri" w:hAnsi="Calibri" w:hint="cs"/>
          <w:noProof w:val="0"/>
          <w:rtl/>
        </w:rPr>
        <w:t>סף:</w:t>
      </w:r>
      <w:r w:rsidR="004776C7">
        <w:rPr>
          <w:rFonts w:ascii="Calibri" w:hAnsi="Calibri"/>
          <w:noProof w:val="0"/>
          <w:rtl/>
        </w:rPr>
        <w:t xml:space="preserve"> </w:t>
      </w:r>
      <w:r>
        <w:rPr>
          <w:rFonts w:ascii="Arial" w:hAnsi="Arial" w:hint="cs"/>
          <w:rtl/>
        </w:rPr>
        <w:t xml:space="preserve">כב' השופטת יעל אילני בת"א 2670-11-19 </w:t>
      </w:r>
      <w:r w:rsidRPr="00544C8B">
        <w:rPr>
          <w:rFonts w:ascii="Arial" w:hAnsi="Arial" w:hint="cs"/>
          <w:b/>
          <w:bCs/>
          <w:rtl/>
        </w:rPr>
        <w:t>עזבון המנוח מ.מ ז"ל נ' בן ברדה ואח'</w:t>
      </w:r>
      <w:r>
        <w:rPr>
          <w:rFonts w:ascii="Arial" w:hAnsi="Arial" w:hint="cs"/>
          <w:rtl/>
        </w:rPr>
        <w:t xml:space="preserve"> (27/06/23) וכב' השופטת אילת דגן בת"א 8506-09-19 </w:t>
      </w:r>
      <w:r w:rsidRPr="00544C8B">
        <w:rPr>
          <w:rFonts w:ascii="Arial" w:hAnsi="Arial" w:hint="cs"/>
          <w:b/>
          <w:bCs/>
          <w:rtl/>
        </w:rPr>
        <w:t>עזבון המנוחה פלונית ז"ל נ' מדינת ישראל</w:t>
      </w:r>
      <w:r>
        <w:rPr>
          <w:rFonts w:ascii="Arial" w:hAnsi="Arial" w:hint="cs"/>
          <w:rtl/>
        </w:rPr>
        <w:t xml:space="preserve"> (01/01/23).  </w:t>
      </w:r>
    </w:p>
    <w:p w:rsidR="00340C40" w:rsidRPr="004B16F4" w:rsidRDefault="007479C4" w:rsidP="009C0119">
      <w:pPr>
        <w:pStyle w:val="ad"/>
        <w:numPr>
          <w:ilvl w:val="0"/>
          <w:numId w:val="1"/>
        </w:numPr>
        <w:spacing w:line="360" w:lineRule="auto"/>
        <w:jc w:val="both"/>
        <w:rPr>
          <w:rFonts w:ascii="Arial" w:hAnsi="Arial"/>
        </w:rPr>
      </w:pPr>
      <w:r>
        <w:rPr>
          <w:rFonts w:ascii="Arial" w:hAnsi="Arial" w:hint="cs"/>
          <w:rtl/>
        </w:rPr>
        <w:t xml:space="preserve">אחר האמור, </w:t>
      </w:r>
      <w:r w:rsidRPr="007479C4">
        <w:rPr>
          <w:rFonts w:ascii="Arial" w:hAnsi="Arial"/>
          <w:rtl/>
        </w:rPr>
        <w:t>בגין הכאב, הסבל</w:t>
      </w:r>
      <w:r w:rsidR="0070186E">
        <w:rPr>
          <w:rFonts w:ascii="Arial" w:hAnsi="Arial" w:hint="cs"/>
          <w:rtl/>
        </w:rPr>
        <w:t>, האימה</w:t>
      </w:r>
      <w:r w:rsidRPr="007479C4">
        <w:rPr>
          <w:rFonts w:ascii="Arial" w:hAnsi="Arial"/>
          <w:rtl/>
        </w:rPr>
        <w:t xml:space="preserve"> והחרדה שחש המנוח ברגעיו האחרונים, ו</w:t>
      </w:r>
      <w:r>
        <w:rPr>
          <w:rFonts w:ascii="Arial" w:hAnsi="Arial"/>
          <w:rtl/>
        </w:rPr>
        <w:t>בגין קיצור תוחלת חייו, אני פוסק</w:t>
      </w:r>
      <w:r w:rsidRPr="007479C4">
        <w:rPr>
          <w:rFonts w:ascii="Arial" w:hAnsi="Arial"/>
          <w:rtl/>
        </w:rPr>
        <w:t xml:space="preserve"> לעיזבונו </w:t>
      </w:r>
      <w:r>
        <w:rPr>
          <w:rFonts w:ascii="Arial" w:hAnsi="Arial" w:hint="cs"/>
          <w:rtl/>
        </w:rPr>
        <w:t xml:space="preserve">של התובע </w:t>
      </w:r>
      <w:r w:rsidRPr="007479C4">
        <w:rPr>
          <w:rFonts w:ascii="Arial" w:hAnsi="Arial"/>
          <w:rtl/>
        </w:rPr>
        <w:t xml:space="preserve">פיצויים בסכום של </w:t>
      </w:r>
      <w:r w:rsidRPr="007479C4">
        <w:rPr>
          <w:rFonts w:ascii="Arial" w:hAnsi="Arial" w:hint="cs"/>
          <w:b/>
          <w:bCs/>
          <w:u w:val="single"/>
          <w:rtl/>
        </w:rPr>
        <w:t>1,</w:t>
      </w:r>
      <w:r w:rsidR="004B16F4">
        <w:rPr>
          <w:rFonts w:ascii="Arial" w:hAnsi="Arial" w:hint="cs"/>
          <w:b/>
          <w:bCs/>
          <w:u w:val="single"/>
          <w:rtl/>
        </w:rPr>
        <w:t>000</w:t>
      </w:r>
      <w:r w:rsidRPr="007479C4">
        <w:rPr>
          <w:rFonts w:ascii="Arial" w:hAnsi="Arial" w:hint="cs"/>
          <w:b/>
          <w:bCs/>
          <w:u w:val="single"/>
          <w:rtl/>
        </w:rPr>
        <w:t xml:space="preserve">,000 ₪. </w:t>
      </w:r>
    </w:p>
    <w:p w:rsidR="00F60A59" w:rsidRPr="000814A1" w:rsidRDefault="000814A1" w:rsidP="000814A1">
      <w:pPr>
        <w:spacing w:line="360" w:lineRule="auto"/>
        <w:jc w:val="both"/>
        <w:rPr>
          <w:b/>
          <w:bCs/>
          <w:noProof w:val="0"/>
          <w:sz w:val="26"/>
          <w:szCs w:val="26"/>
          <w:u w:val="single"/>
          <w:rtl/>
        </w:rPr>
      </w:pPr>
      <w:r w:rsidRPr="000814A1">
        <w:rPr>
          <w:b/>
          <w:bCs/>
          <w:noProof w:val="0"/>
          <w:sz w:val="26"/>
          <w:szCs w:val="26"/>
          <w:u w:val="single"/>
          <w:rtl/>
        </w:rPr>
        <w:t xml:space="preserve">הוצאות </w:t>
      </w:r>
      <w:r w:rsidR="00F60A59" w:rsidRPr="000814A1">
        <w:rPr>
          <w:b/>
          <w:bCs/>
          <w:noProof w:val="0"/>
          <w:sz w:val="26"/>
          <w:szCs w:val="26"/>
          <w:u w:val="single"/>
          <w:rtl/>
        </w:rPr>
        <w:t xml:space="preserve">קבורה : </w:t>
      </w:r>
    </w:p>
    <w:p w:rsidR="00F60A59" w:rsidRDefault="000814A1" w:rsidP="00FC371B">
      <w:pPr>
        <w:numPr>
          <w:ilvl w:val="0"/>
          <w:numId w:val="1"/>
        </w:numPr>
        <w:spacing w:line="360" w:lineRule="auto"/>
        <w:jc w:val="both"/>
        <w:rPr>
          <w:noProof w:val="0"/>
        </w:rPr>
      </w:pPr>
      <w:r>
        <w:rPr>
          <w:rFonts w:hint="cs"/>
          <w:noProof w:val="0"/>
          <w:rtl/>
        </w:rPr>
        <w:t xml:space="preserve">אחר שעיינתי בטענות הצדדים אני פוסק לתובעים פיצוי בשיעור </w:t>
      </w:r>
      <w:r w:rsidR="00FC371B">
        <w:rPr>
          <w:rFonts w:hint="cs"/>
          <w:b/>
          <w:bCs/>
          <w:noProof w:val="0"/>
          <w:u w:val="single"/>
          <w:rtl/>
        </w:rPr>
        <w:t>15</w:t>
      </w:r>
      <w:r w:rsidRPr="000814A1">
        <w:rPr>
          <w:rFonts w:hint="cs"/>
          <w:b/>
          <w:bCs/>
          <w:noProof w:val="0"/>
          <w:u w:val="single"/>
          <w:rtl/>
        </w:rPr>
        <w:t>,000 ₪</w:t>
      </w:r>
      <w:r>
        <w:rPr>
          <w:rFonts w:hint="cs"/>
          <w:noProof w:val="0"/>
          <w:rtl/>
        </w:rPr>
        <w:t>.</w:t>
      </w:r>
    </w:p>
    <w:p w:rsidR="000814A1" w:rsidRDefault="000814A1" w:rsidP="000814A1">
      <w:pPr>
        <w:spacing w:line="360" w:lineRule="auto"/>
        <w:jc w:val="both"/>
        <w:rPr>
          <w:b/>
          <w:bCs/>
          <w:noProof w:val="0"/>
          <w:sz w:val="26"/>
          <w:szCs w:val="26"/>
          <w:u w:val="single"/>
          <w:rtl/>
        </w:rPr>
      </w:pPr>
      <w:r>
        <w:rPr>
          <w:rFonts w:hint="cs"/>
          <w:b/>
          <w:bCs/>
          <w:noProof w:val="0"/>
          <w:sz w:val="26"/>
          <w:szCs w:val="26"/>
          <w:u w:val="single"/>
          <w:rtl/>
        </w:rPr>
        <w:t>אובדן שירותי בן (תביעת התובעת 1 בלבד)</w:t>
      </w:r>
    </w:p>
    <w:p w:rsidR="008D388A" w:rsidRDefault="0099346E" w:rsidP="0099346E">
      <w:pPr>
        <w:numPr>
          <w:ilvl w:val="0"/>
          <w:numId w:val="1"/>
        </w:numPr>
        <w:spacing w:line="360" w:lineRule="auto"/>
        <w:jc w:val="both"/>
        <w:rPr>
          <w:rFonts w:ascii="Arial" w:hAnsi="Arial"/>
          <w:noProof w:val="0"/>
        </w:rPr>
      </w:pPr>
      <w:r>
        <w:rPr>
          <w:rFonts w:ascii="Arial" w:hAnsi="Arial" w:hint="cs"/>
          <w:noProof w:val="0"/>
          <w:rtl/>
        </w:rPr>
        <w:t>התובעת מס' 1</w:t>
      </w:r>
      <w:r w:rsidR="00AB0B78">
        <w:rPr>
          <w:rFonts w:ascii="Arial" w:hAnsi="Arial" w:hint="cs"/>
          <w:noProof w:val="0"/>
          <w:rtl/>
        </w:rPr>
        <w:t xml:space="preserve"> </w:t>
      </w:r>
      <w:r>
        <w:rPr>
          <w:rFonts w:ascii="Arial" w:hAnsi="Arial" w:hint="cs"/>
          <w:noProof w:val="0"/>
          <w:rtl/>
        </w:rPr>
        <w:t>(</w:t>
      </w:r>
      <w:r w:rsidR="00AB0B78">
        <w:rPr>
          <w:rFonts w:ascii="Arial" w:hAnsi="Arial" w:hint="cs"/>
          <w:noProof w:val="0"/>
          <w:rtl/>
        </w:rPr>
        <w:t>אמו של המנוח</w:t>
      </w:r>
      <w:r>
        <w:rPr>
          <w:rFonts w:ascii="Arial" w:hAnsi="Arial" w:hint="cs"/>
          <w:noProof w:val="0"/>
          <w:rtl/>
        </w:rPr>
        <w:t>)</w:t>
      </w:r>
      <w:r w:rsidR="00AB0B78">
        <w:rPr>
          <w:rFonts w:ascii="Arial" w:hAnsi="Arial" w:hint="cs"/>
          <w:noProof w:val="0"/>
          <w:rtl/>
        </w:rPr>
        <w:t>, ילידת 1956 (בת 67 כיום) עותרת לפ</w:t>
      </w:r>
      <w:r w:rsidR="008D388A">
        <w:rPr>
          <w:rFonts w:ascii="Arial" w:hAnsi="Arial" w:hint="cs"/>
          <w:noProof w:val="0"/>
          <w:rtl/>
        </w:rPr>
        <w:t xml:space="preserve">יצוי נפרד בגין אובדן שירותי בן בשיעור 2,500 ₪ בחודש החל ממועד התאונה ועד </w:t>
      </w:r>
      <w:r w:rsidR="0070186E">
        <w:rPr>
          <w:rFonts w:ascii="Arial" w:hAnsi="Arial" w:hint="cs"/>
          <w:noProof w:val="0"/>
          <w:rtl/>
        </w:rPr>
        <w:t>ל</w:t>
      </w:r>
      <w:r w:rsidR="008D388A">
        <w:rPr>
          <w:rFonts w:ascii="Arial" w:hAnsi="Arial" w:hint="cs"/>
          <w:noProof w:val="0"/>
          <w:rtl/>
        </w:rPr>
        <w:t xml:space="preserve">סוף חייה. </w:t>
      </w:r>
    </w:p>
    <w:p w:rsidR="008A65AC" w:rsidRDefault="008D388A" w:rsidP="00FA0EDD">
      <w:pPr>
        <w:spacing w:line="360" w:lineRule="auto"/>
        <w:ind w:left="360"/>
        <w:jc w:val="both"/>
        <w:rPr>
          <w:rFonts w:ascii="Arial" w:hAnsi="Arial"/>
          <w:noProof w:val="0"/>
        </w:rPr>
      </w:pPr>
      <w:r>
        <w:rPr>
          <w:rFonts w:ascii="Arial" w:hAnsi="Arial" w:hint="cs"/>
          <w:noProof w:val="0"/>
          <w:rtl/>
        </w:rPr>
        <w:t xml:space="preserve">נטען כי </w:t>
      </w:r>
      <w:r w:rsidR="00B952A6">
        <w:rPr>
          <w:rFonts w:ascii="Arial" w:hAnsi="Arial" w:hint="cs"/>
          <w:noProof w:val="0"/>
          <w:rtl/>
        </w:rPr>
        <w:t xml:space="preserve">התובעת 1 </w:t>
      </w:r>
      <w:r>
        <w:rPr>
          <w:rFonts w:ascii="Arial" w:hAnsi="Arial" w:hint="cs"/>
          <w:noProof w:val="0"/>
          <w:rtl/>
        </w:rPr>
        <w:t xml:space="preserve">כי </w:t>
      </w:r>
      <w:r w:rsidR="00CA40B1">
        <w:rPr>
          <w:rFonts w:ascii="Arial" w:hAnsi="Arial" w:hint="cs"/>
          <w:noProof w:val="0"/>
          <w:rtl/>
        </w:rPr>
        <w:t>סובלת ממחלת "</w:t>
      </w:r>
      <w:r w:rsidR="00B952A6">
        <w:rPr>
          <w:rFonts w:ascii="Arial" w:hAnsi="Arial" w:hint="cs"/>
          <w:noProof w:val="0"/>
          <w:rtl/>
        </w:rPr>
        <w:t>מאניה דיפרסיה</w:t>
      </w:r>
      <w:r w:rsidR="00CA40B1">
        <w:rPr>
          <w:rFonts w:ascii="Arial" w:hAnsi="Arial" w:hint="cs"/>
          <w:noProof w:val="0"/>
          <w:rtl/>
        </w:rPr>
        <w:t>"</w:t>
      </w:r>
      <w:r w:rsidR="00C7429E">
        <w:rPr>
          <w:rFonts w:ascii="Arial" w:hAnsi="Arial" w:hint="cs"/>
          <w:noProof w:val="0"/>
          <w:rtl/>
        </w:rPr>
        <w:t xml:space="preserve"> </w:t>
      </w:r>
      <w:r w:rsidR="00B952A6">
        <w:rPr>
          <w:rFonts w:ascii="Arial" w:hAnsi="Arial" w:hint="cs"/>
          <w:noProof w:val="0"/>
          <w:rtl/>
        </w:rPr>
        <w:t xml:space="preserve">עם אפיזודות דיכאוניות </w:t>
      </w:r>
      <w:r w:rsidR="00CA40B1">
        <w:rPr>
          <w:rFonts w:ascii="Arial" w:hAnsi="Arial" w:hint="cs"/>
          <w:noProof w:val="0"/>
          <w:rtl/>
        </w:rPr>
        <w:t xml:space="preserve">רבות והיא </w:t>
      </w:r>
      <w:r w:rsidR="00B952A6">
        <w:rPr>
          <w:rFonts w:ascii="Arial" w:hAnsi="Arial" w:hint="cs"/>
          <w:noProof w:val="0"/>
          <w:rtl/>
        </w:rPr>
        <w:t>מוכרת למערכת בריאות הנפש מאשפוזים חוזרים במחל</w:t>
      </w:r>
      <w:r w:rsidR="00CA40B1">
        <w:rPr>
          <w:rFonts w:ascii="Arial" w:hAnsi="Arial" w:hint="cs"/>
          <w:noProof w:val="0"/>
          <w:rtl/>
        </w:rPr>
        <w:t>קה הפסיכיאטרית בבית חולים העמק (</w:t>
      </w:r>
      <w:r w:rsidR="0070186E">
        <w:rPr>
          <w:rFonts w:ascii="Arial" w:hAnsi="Arial" w:hint="cs"/>
          <w:noProof w:val="0"/>
          <w:rtl/>
        </w:rPr>
        <w:t>עמ</w:t>
      </w:r>
      <w:r w:rsidR="00FA0EDD">
        <w:rPr>
          <w:rFonts w:ascii="Arial" w:hAnsi="Arial" w:hint="cs"/>
          <w:noProof w:val="0"/>
          <w:rtl/>
        </w:rPr>
        <w:t>ו</w:t>
      </w:r>
      <w:r w:rsidR="0070186E">
        <w:rPr>
          <w:rFonts w:ascii="Arial" w:hAnsi="Arial" w:hint="cs"/>
          <w:noProof w:val="0"/>
          <w:rtl/>
        </w:rPr>
        <w:t>ד 122 לפרוטוקול ומוצג 16 ל</w:t>
      </w:r>
      <w:r w:rsidR="00CA40B1">
        <w:rPr>
          <w:rFonts w:ascii="Arial" w:hAnsi="Arial" w:hint="cs"/>
          <w:noProof w:val="0"/>
          <w:rtl/>
        </w:rPr>
        <w:t xml:space="preserve">מוצגי התובעים); המנוח היה תומך בתובעת 1, </w:t>
      </w:r>
      <w:r w:rsidR="009137A6">
        <w:rPr>
          <w:rFonts w:ascii="Arial" w:hAnsi="Arial" w:hint="cs"/>
          <w:noProof w:val="0"/>
          <w:rtl/>
        </w:rPr>
        <w:t>ו</w:t>
      </w:r>
      <w:r w:rsidR="00CA40B1">
        <w:rPr>
          <w:rFonts w:ascii="Arial" w:hAnsi="Arial" w:hint="cs"/>
          <w:noProof w:val="0"/>
          <w:rtl/>
        </w:rPr>
        <w:t>היה מסיע אותה לקניות ומביא לה אוכל, עזר בתיק</w:t>
      </w:r>
      <w:r w:rsidR="009137A6">
        <w:rPr>
          <w:rFonts w:ascii="Arial" w:hAnsi="Arial" w:hint="cs"/>
          <w:noProof w:val="0"/>
          <w:rtl/>
        </w:rPr>
        <w:t>ונים שונים בבית כדוגמת תיקון דוד שמש, תיקוני אינסטלציה, תיקון רעפים בגג הבית בו התגוררו (עמ' 9 לפרוטוקול);</w:t>
      </w:r>
      <w:r>
        <w:rPr>
          <w:rFonts w:ascii="Arial" w:hAnsi="Arial" w:hint="cs"/>
          <w:noProof w:val="0"/>
          <w:rtl/>
        </w:rPr>
        <w:t xml:space="preserve"> המנוח</w:t>
      </w:r>
      <w:r w:rsidR="003F133F">
        <w:rPr>
          <w:rFonts w:ascii="Arial" w:hAnsi="Arial" w:hint="cs"/>
          <w:noProof w:val="0"/>
          <w:rtl/>
        </w:rPr>
        <w:t xml:space="preserve"> העביר את ריהוט הבית כאשר נדרש</w:t>
      </w:r>
      <w:r w:rsidR="009137A6">
        <w:rPr>
          <w:rFonts w:ascii="Arial" w:hAnsi="Arial" w:hint="cs"/>
          <w:noProof w:val="0"/>
          <w:rtl/>
        </w:rPr>
        <w:t xml:space="preserve"> לכך באמצעות עגלה וטרקטור (עמ' 10 לפרוטוקול). </w:t>
      </w:r>
      <w:r w:rsidR="00C7429E">
        <w:rPr>
          <w:rFonts w:ascii="Arial" w:hAnsi="Arial" w:hint="cs"/>
          <w:noProof w:val="0"/>
          <w:rtl/>
        </w:rPr>
        <w:t>ה</w:t>
      </w:r>
      <w:r w:rsidR="009137A6">
        <w:rPr>
          <w:rFonts w:ascii="Arial" w:hAnsi="Arial" w:hint="cs"/>
          <w:noProof w:val="0"/>
          <w:rtl/>
        </w:rPr>
        <w:t xml:space="preserve">תובעת 1 </w:t>
      </w:r>
      <w:r w:rsidR="00C7429E">
        <w:rPr>
          <w:rFonts w:ascii="Arial" w:hAnsi="Arial" w:hint="cs"/>
          <w:noProof w:val="0"/>
          <w:rtl/>
        </w:rPr>
        <w:t xml:space="preserve">העידה כי היא גרושה </w:t>
      </w:r>
      <w:r w:rsidR="00BA78F0">
        <w:rPr>
          <w:rFonts w:ascii="Arial" w:hAnsi="Arial" w:hint="cs"/>
          <w:noProof w:val="0"/>
          <w:rtl/>
        </w:rPr>
        <w:t xml:space="preserve">והתגוררה עד לתאונה עם </w:t>
      </w:r>
      <w:r w:rsidR="00C7429E">
        <w:rPr>
          <w:rFonts w:ascii="Arial" w:hAnsi="Arial" w:hint="cs"/>
          <w:noProof w:val="0"/>
          <w:rtl/>
        </w:rPr>
        <w:t xml:space="preserve">המנוח </w:t>
      </w:r>
      <w:r w:rsidR="00BA78F0">
        <w:rPr>
          <w:rFonts w:ascii="Arial" w:hAnsi="Arial" w:hint="cs"/>
          <w:noProof w:val="0"/>
          <w:rtl/>
        </w:rPr>
        <w:t xml:space="preserve">שתמך בה גם </w:t>
      </w:r>
      <w:r w:rsidR="009137A6">
        <w:rPr>
          <w:rFonts w:ascii="Arial" w:hAnsi="Arial" w:hint="cs"/>
          <w:noProof w:val="0"/>
          <w:rtl/>
        </w:rPr>
        <w:t>כלכלית</w:t>
      </w:r>
      <w:r w:rsidR="00BA78F0">
        <w:rPr>
          <w:rFonts w:ascii="Arial" w:hAnsi="Arial" w:hint="cs"/>
          <w:noProof w:val="0"/>
          <w:rtl/>
        </w:rPr>
        <w:t xml:space="preserve"> </w:t>
      </w:r>
      <w:r>
        <w:rPr>
          <w:rFonts w:ascii="Arial" w:hAnsi="Arial" w:hint="cs"/>
          <w:noProof w:val="0"/>
          <w:rtl/>
        </w:rPr>
        <w:t>(</w:t>
      </w:r>
      <w:r w:rsidR="009137A6">
        <w:rPr>
          <w:rFonts w:ascii="Arial" w:hAnsi="Arial" w:hint="cs"/>
          <w:noProof w:val="0"/>
          <w:rtl/>
        </w:rPr>
        <w:t xml:space="preserve">העביר לה 500 ₪ כל חודש </w:t>
      </w:r>
      <w:r w:rsidR="009137A6">
        <w:rPr>
          <w:rFonts w:ascii="Arial" w:hAnsi="Arial" w:hint="cs"/>
          <w:noProof w:val="0"/>
          <w:rtl/>
        </w:rPr>
        <w:lastRenderedPageBreak/>
        <w:t xml:space="preserve">ושילם על הקניות </w:t>
      </w:r>
      <w:r w:rsidR="003F133F">
        <w:rPr>
          <w:rFonts w:ascii="Arial" w:hAnsi="Arial"/>
          <w:noProof w:val="0"/>
          <w:rtl/>
        </w:rPr>
        <w:t>–</w:t>
      </w:r>
      <w:r>
        <w:rPr>
          <w:rFonts w:ascii="Arial" w:hAnsi="Arial" w:hint="cs"/>
          <w:noProof w:val="0"/>
          <w:rtl/>
        </w:rPr>
        <w:t xml:space="preserve"> </w:t>
      </w:r>
      <w:r w:rsidR="009137A6">
        <w:rPr>
          <w:rFonts w:ascii="Arial" w:hAnsi="Arial" w:hint="cs"/>
          <w:noProof w:val="0"/>
          <w:rtl/>
        </w:rPr>
        <w:t>ע</w:t>
      </w:r>
      <w:r w:rsidR="003F133F">
        <w:rPr>
          <w:rFonts w:ascii="Arial" w:hAnsi="Arial" w:hint="cs"/>
          <w:noProof w:val="0"/>
          <w:rtl/>
        </w:rPr>
        <w:t>מ' 17 לפרוטוקול).</w:t>
      </w:r>
      <w:r w:rsidR="009137A6">
        <w:rPr>
          <w:rFonts w:ascii="Arial" w:hAnsi="Arial" w:hint="cs"/>
          <w:noProof w:val="0"/>
          <w:rtl/>
        </w:rPr>
        <w:t xml:space="preserve"> </w:t>
      </w:r>
      <w:r w:rsidR="00BA78F0">
        <w:rPr>
          <w:rFonts w:ascii="Arial" w:hAnsi="Arial" w:hint="cs"/>
          <w:noProof w:val="0"/>
          <w:rtl/>
        </w:rPr>
        <w:t xml:space="preserve">בהקשר </w:t>
      </w:r>
      <w:r>
        <w:rPr>
          <w:rFonts w:ascii="Arial" w:hAnsi="Arial" w:hint="cs"/>
          <w:noProof w:val="0"/>
          <w:rtl/>
        </w:rPr>
        <w:t xml:space="preserve">זה הסבירה התובעת כי </w:t>
      </w:r>
      <w:r w:rsidR="0070186E">
        <w:rPr>
          <w:rFonts w:ascii="Arial" w:hAnsi="Arial" w:hint="cs"/>
          <w:noProof w:val="0"/>
          <w:rtl/>
        </w:rPr>
        <w:t xml:space="preserve">פרט למנוח בני משפחתה לא מתגוררים בקיבוץ. בן נוסף </w:t>
      </w:r>
      <w:r w:rsidR="007B2681">
        <w:rPr>
          <w:rFonts w:ascii="Arial" w:hAnsi="Arial" w:hint="cs"/>
          <w:noProof w:val="0"/>
          <w:rtl/>
        </w:rPr>
        <w:t xml:space="preserve">מתגורר </w:t>
      </w:r>
      <w:r w:rsidR="00BA78F0">
        <w:rPr>
          <w:rFonts w:ascii="Arial" w:hAnsi="Arial" w:hint="cs"/>
          <w:noProof w:val="0"/>
          <w:rtl/>
        </w:rPr>
        <w:t>שנים בחו"</w:t>
      </w:r>
      <w:r w:rsidR="007B2681">
        <w:rPr>
          <w:rFonts w:ascii="Arial" w:hAnsi="Arial" w:hint="cs"/>
          <w:noProof w:val="0"/>
          <w:rtl/>
        </w:rPr>
        <w:t>ל ובתה</w:t>
      </w:r>
      <w:r w:rsidR="00C7429E">
        <w:rPr>
          <w:rFonts w:ascii="Arial" w:hAnsi="Arial" w:hint="cs"/>
          <w:noProof w:val="0"/>
          <w:rtl/>
        </w:rPr>
        <w:t xml:space="preserve"> מתגוררת באבן יהודה (עמ' 8 ועמ' 26 לפרוטוקול).</w:t>
      </w:r>
      <w:r w:rsidR="0099346E">
        <w:rPr>
          <w:rFonts w:ascii="Arial" w:hAnsi="Arial" w:hint="cs"/>
          <w:noProof w:val="0"/>
          <w:rtl/>
        </w:rPr>
        <w:t xml:space="preserve"> </w:t>
      </w:r>
    </w:p>
    <w:p w:rsidR="004E660D" w:rsidRDefault="00C7429E" w:rsidP="00CA40B1">
      <w:pPr>
        <w:numPr>
          <w:ilvl w:val="0"/>
          <w:numId w:val="1"/>
        </w:numPr>
        <w:spacing w:line="360" w:lineRule="auto"/>
        <w:jc w:val="both"/>
        <w:rPr>
          <w:rFonts w:ascii="Arial" w:hAnsi="Arial"/>
          <w:noProof w:val="0"/>
        </w:rPr>
      </w:pPr>
      <w:r>
        <w:rPr>
          <w:rFonts w:ascii="Arial" w:hAnsi="Arial" w:hint="cs"/>
          <w:noProof w:val="0"/>
          <w:rtl/>
        </w:rPr>
        <w:t>התובע 3, אחיו של ה</w:t>
      </w:r>
      <w:r w:rsidR="003F133F">
        <w:rPr>
          <w:rFonts w:ascii="Arial" w:hAnsi="Arial" w:hint="cs"/>
          <w:noProof w:val="0"/>
          <w:rtl/>
        </w:rPr>
        <w:t xml:space="preserve">מנוח העיד כי לאחר שעזב את הארץ </w:t>
      </w:r>
      <w:r w:rsidR="00A92ED0">
        <w:rPr>
          <w:rFonts w:ascii="Arial" w:hAnsi="Arial" w:hint="cs"/>
          <w:noProof w:val="0"/>
          <w:rtl/>
        </w:rPr>
        <w:t>המנוח "</w:t>
      </w:r>
      <w:r w:rsidR="00BA78F0">
        <w:rPr>
          <w:rFonts w:ascii="Arial" w:hAnsi="Arial" w:hint="cs"/>
          <w:noProof w:val="0"/>
          <w:rtl/>
        </w:rPr>
        <w:t>תפס פיקוד על הבית, והוא היה שם</w:t>
      </w:r>
      <w:r w:rsidR="007B2681">
        <w:rPr>
          <w:rFonts w:ascii="Arial" w:hAnsi="Arial" w:hint="cs"/>
          <w:noProof w:val="0"/>
          <w:rtl/>
        </w:rPr>
        <w:t>"</w:t>
      </w:r>
      <w:r w:rsidR="00BA78F0">
        <w:rPr>
          <w:rFonts w:ascii="Arial" w:hAnsi="Arial" w:hint="cs"/>
          <w:noProof w:val="0"/>
          <w:rtl/>
        </w:rPr>
        <w:t xml:space="preserve"> (עמ' 15 ש' 25-26). אשר לעזרה והתמי</w:t>
      </w:r>
      <w:r w:rsidR="00A92ED0">
        <w:rPr>
          <w:rFonts w:ascii="Arial" w:hAnsi="Arial" w:hint="cs"/>
          <w:noProof w:val="0"/>
          <w:rtl/>
        </w:rPr>
        <w:t>כה שנתן המנ</w:t>
      </w:r>
      <w:r w:rsidR="003F133F">
        <w:rPr>
          <w:rFonts w:ascii="Arial" w:hAnsi="Arial" w:hint="cs"/>
          <w:noProof w:val="0"/>
          <w:rtl/>
        </w:rPr>
        <w:t>ו</w:t>
      </w:r>
      <w:r w:rsidR="00A92ED0">
        <w:rPr>
          <w:rFonts w:ascii="Arial" w:hAnsi="Arial" w:hint="cs"/>
          <w:noProof w:val="0"/>
          <w:rtl/>
        </w:rPr>
        <w:t>ח לאמו העיד התובע 3</w:t>
      </w:r>
      <w:r w:rsidR="00BA78F0">
        <w:rPr>
          <w:rFonts w:ascii="Arial" w:hAnsi="Arial" w:hint="cs"/>
          <w:noProof w:val="0"/>
          <w:rtl/>
        </w:rPr>
        <w:t>: "</w:t>
      </w:r>
      <w:r w:rsidR="00BA78F0" w:rsidRPr="004E660D">
        <w:rPr>
          <w:rFonts w:ascii="Arial" w:hAnsi="Arial" w:hint="cs"/>
          <w:b/>
          <w:bCs/>
          <w:noProof w:val="0"/>
          <w:rtl/>
        </w:rPr>
        <w:t>אמא, תראה אמא היא דיכאונית וקשה לה וההתנהלות שלה, ההתנהלות הכלכלית שלה היא מאוד בעייתית.... וכל מה שקשור כלכלית הוא (הכוונה למנוח- הערה שלי-</w:t>
      </w:r>
      <w:r w:rsidR="004E660D" w:rsidRPr="004E660D">
        <w:rPr>
          <w:rFonts w:ascii="Arial" w:hAnsi="Arial" w:hint="cs"/>
          <w:b/>
          <w:bCs/>
          <w:noProof w:val="0"/>
          <w:rtl/>
        </w:rPr>
        <w:t xml:space="preserve"> ד.ג</w:t>
      </w:r>
      <w:r w:rsidR="00BA78F0" w:rsidRPr="004E660D">
        <w:rPr>
          <w:rFonts w:ascii="Arial" w:hAnsi="Arial" w:hint="cs"/>
          <w:b/>
          <w:bCs/>
          <w:noProof w:val="0"/>
          <w:rtl/>
        </w:rPr>
        <w:t xml:space="preserve">) </w:t>
      </w:r>
      <w:r w:rsidR="004E660D" w:rsidRPr="004E660D">
        <w:rPr>
          <w:rFonts w:ascii="Arial" w:hAnsi="Arial" w:hint="cs"/>
          <w:b/>
          <w:bCs/>
          <w:noProof w:val="0"/>
          <w:rtl/>
        </w:rPr>
        <w:t>תמיד דאג ותמיד סידר והוא עשה לה תקציב ועזר עם הקניות והוא לקח אותה והביא אותה. זה היה מדהים לראות שבגיל כל כך צעיר הוא הבין את החלל שנפער שאני עזבתי בעצם את הארץ והוא יכל להכיל את זה כל כך, כל כ</w:t>
      </w:r>
      <w:r w:rsidR="003F133F">
        <w:rPr>
          <w:rFonts w:ascii="Arial" w:hAnsi="Arial" w:hint="cs"/>
          <w:b/>
          <w:bCs/>
          <w:noProof w:val="0"/>
          <w:rtl/>
        </w:rPr>
        <w:t>ך מהר וכל</w:t>
      </w:r>
      <w:r w:rsidR="004776C7">
        <w:rPr>
          <w:rFonts w:ascii="Arial" w:hAnsi="Arial" w:hint="cs"/>
          <w:b/>
          <w:bCs/>
          <w:noProof w:val="0"/>
          <w:rtl/>
        </w:rPr>
        <w:t xml:space="preserve"> </w:t>
      </w:r>
      <w:r w:rsidR="003F133F">
        <w:rPr>
          <w:rFonts w:ascii="Arial" w:hAnsi="Arial" w:hint="cs"/>
          <w:b/>
          <w:bCs/>
          <w:noProof w:val="0"/>
          <w:rtl/>
        </w:rPr>
        <w:t>כך יפה ולראות בגיל כל</w:t>
      </w:r>
      <w:r w:rsidR="004E660D" w:rsidRPr="004E660D">
        <w:rPr>
          <w:rFonts w:ascii="Arial" w:hAnsi="Arial" w:hint="cs"/>
          <w:b/>
          <w:bCs/>
          <w:noProof w:val="0"/>
          <w:rtl/>
        </w:rPr>
        <w:t xml:space="preserve"> כך צעיר את כל,</w:t>
      </w:r>
      <w:r w:rsidR="004E660D">
        <w:rPr>
          <w:rFonts w:ascii="Arial" w:hAnsi="Arial" w:hint="cs"/>
          <w:noProof w:val="0"/>
          <w:rtl/>
        </w:rPr>
        <w:t xml:space="preserve">" (עמ' 15 ש' 32-36 לפרוטוקול). </w:t>
      </w:r>
    </w:p>
    <w:p w:rsidR="00083103" w:rsidRDefault="00A92ED0" w:rsidP="0099346E">
      <w:pPr>
        <w:spacing w:line="360" w:lineRule="auto"/>
        <w:ind w:left="360"/>
        <w:jc w:val="both"/>
        <w:rPr>
          <w:rFonts w:ascii="Arial" w:hAnsi="Arial"/>
          <w:noProof w:val="0"/>
          <w:rtl/>
        </w:rPr>
      </w:pPr>
      <w:r>
        <w:rPr>
          <w:rFonts w:ascii="Arial" w:hAnsi="Arial" w:hint="cs"/>
          <w:noProof w:val="0"/>
          <w:rtl/>
        </w:rPr>
        <w:t xml:space="preserve">התובע 3 </w:t>
      </w:r>
      <w:r w:rsidR="009B3939">
        <w:rPr>
          <w:rFonts w:ascii="Arial" w:hAnsi="Arial" w:hint="cs"/>
          <w:noProof w:val="0"/>
          <w:rtl/>
        </w:rPr>
        <w:t xml:space="preserve">סיפר בעדותו </w:t>
      </w:r>
      <w:r w:rsidR="0099346E">
        <w:rPr>
          <w:rFonts w:ascii="Arial" w:hAnsi="Arial" w:hint="cs"/>
          <w:noProof w:val="0"/>
          <w:rtl/>
        </w:rPr>
        <w:t xml:space="preserve">(ועדותו לא נסתרה) </w:t>
      </w:r>
      <w:r w:rsidR="009B3939">
        <w:rPr>
          <w:rFonts w:ascii="Arial" w:hAnsi="Arial" w:hint="cs"/>
          <w:noProof w:val="0"/>
          <w:rtl/>
        </w:rPr>
        <w:t>על הקשר המיוחד שהיה בן המנוח וב</w:t>
      </w:r>
      <w:r w:rsidR="004E72FD">
        <w:rPr>
          <w:rFonts w:ascii="Arial" w:hAnsi="Arial" w:hint="cs"/>
          <w:noProof w:val="0"/>
          <w:rtl/>
        </w:rPr>
        <w:t>י</w:t>
      </w:r>
      <w:r w:rsidR="009B3939">
        <w:rPr>
          <w:rFonts w:ascii="Arial" w:hAnsi="Arial" w:hint="cs"/>
          <w:noProof w:val="0"/>
          <w:rtl/>
        </w:rPr>
        <w:t xml:space="preserve">ן אמו </w:t>
      </w:r>
      <w:r w:rsidR="000F3CC1">
        <w:rPr>
          <w:rFonts w:ascii="Arial" w:hAnsi="Arial" w:hint="cs"/>
          <w:noProof w:val="0"/>
          <w:rtl/>
        </w:rPr>
        <w:t>ועל הסיוע המיוחד שנתן לה המנוח, על רקע מחלתה והאשפוזים שעברה</w:t>
      </w:r>
      <w:r w:rsidR="0099346E">
        <w:rPr>
          <w:rFonts w:ascii="Arial" w:hAnsi="Arial" w:hint="cs"/>
          <w:noProof w:val="0"/>
          <w:rtl/>
        </w:rPr>
        <w:t>:</w:t>
      </w:r>
    </w:p>
    <w:p w:rsidR="00083103" w:rsidRDefault="00083103" w:rsidP="00083103">
      <w:pPr>
        <w:spacing w:line="360" w:lineRule="auto"/>
        <w:ind w:left="360"/>
        <w:jc w:val="both"/>
        <w:rPr>
          <w:rFonts w:ascii="Arial" w:hAnsi="Arial"/>
          <w:noProof w:val="0"/>
          <w:rtl/>
        </w:rPr>
      </w:pPr>
      <w:r>
        <w:rPr>
          <w:rFonts w:ascii="Arial" w:hAnsi="Arial" w:hint="cs"/>
          <w:noProof w:val="0"/>
          <w:rtl/>
        </w:rPr>
        <w:t>"</w:t>
      </w:r>
      <w:r w:rsidR="009B3939" w:rsidRPr="009B3939">
        <w:rPr>
          <w:rFonts w:ascii="Arial" w:hAnsi="Arial" w:hint="cs"/>
          <w:b/>
          <w:bCs/>
          <w:noProof w:val="0"/>
          <w:rtl/>
        </w:rPr>
        <w:t>אימ</w:t>
      </w:r>
      <w:r w:rsidR="009B3939" w:rsidRPr="009B3939">
        <w:rPr>
          <w:rFonts w:ascii="Arial" w:hAnsi="Arial" w:hint="eastAsia"/>
          <w:b/>
          <w:bCs/>
          <w:noProof w:val="0"/>
          <w:rtl/>
        </w:rPr>
        <w:t>א</w:t>
      </w:r>
      <w:r w:rsidR="00C45BEB" w:rsidRPr="009B3939">
        <w:rPr>
          <w:rFonts w:ascii="Arial" w:hAnsi="Arial" w:hint="cs"/>
          <w:b/>
          <w:bCs/>
          <w:noProof w:val="0"/>
          <w:rtl/>
        </w:rPr>
        <w:t xml:space="preserve"> הייתה מאושפזת 4 פעמים, פעם אחרונה אחרי (שהמנוח) נהרג. והאשפוז היה אשפוז קשה והיא הייתה בבור מ</w:t>
      </w:r>
      <w:r w:rsidR="009B3939" w:rsidRPr="009B3939">
        <w:rPr>
          <w:rFonts w:ascii="Arial" w:hAnsi="Arial" w:hint="cs"/>
          <w:b/>
          <w:bCs/>
          <w:noProof w:val="0"/>
          <w:rtl/>
        </w:rPr>
        <w:t>אוד מאוד עמוק</w:t>
      </w:r>
      <w:r w:rsidR="009B3939">
        <w:rPr>
          <w:rFonts w:ascii="Arial" w:hAnsi="Arial" w:hint="cs"/>
          <w:noProof w:val="0"/>
          <w:rtl/>
        </w:rPr>
        <w:t>.</w:t>
      </w:r>
      <w:r w:rsidR="009B3939">
        <w:rPr>
          <w:rFonts w:ascii="Arial" w:hAnsi="Arial" w:hint="cs"/>
          <w:b/>
          <w:bCs/>
          <w:noProof w:val="0"/>
          <w:rtl/>
        </w:rPr>
        <w:t xml:space="preserve"> </w:t>
      </w:r>
      <w:r w:rsidRPr="00C45BEB">
        <w:rPr>
          <w:rFonts w:ascii="Arial" w:hAnsi="Arial" w:hint="cs"/>
          <w:b/>
          <w:bCs/>
          <w:noProof w:val="0"/>
          <w:rtl/>
        </w:rPr>
        <w:t>אני חושב שהחלל שנפער מזה שהוא לא נמצא זה חלל שאף אחד מאתנו לא יכול למלא. היה להם חיבור מיוחד כל כך,</w:t>
      </w:r>
      <w:r w:rsidR="00C45BEB">
        <w:rPr>
          <w:rFonts w:ascii="Arial" w:hAnsi="Arial" w:hint="cs"/>
          <w:b/>
          <w:bCs/>
          <w:noProof w:val="0"/>
          <w:rtl/>
        </w:rPr>
        <w:t xml:space="preserve"> </w:t>
      </w:r>
      <w:r w:rsidR="00C45BEB" w:rsidRPr="00C45BEB">
        <w:rPr>
          <w:rFonts w:ascii="Arial" w:hAnsi="Arial" w:hint="cs"/>
          <w:b/>
          <w:bCs/>
          <w:noProof w:val="0"/>
          <w:rtl/>
        </w:rPr>
        <w:t>משהו שהוא בין אימ</w:t>
      </w:r>
      <w:r w:rsidR="00C45BEB" w:rsidRPr="00C45BEB">
        <w:rPr>
          <w:rFonts w:ascii="Arial" w:hAnsi="Arial" w:hint="eastAsia"/>
          <w:b/>
          <w:bCs/>
          <w:noProof w:val="0"/>
          <w:rtl/>
        </w:rPr>
        <w:t>א</w:t>
      </w:r>
      <w:r w:rsidR="00C45BEB" w:rsidRPr="00C45BEB">
        <w:rPr>
          <w:rFonts w:ascii="Arial" w:hAnsi="Arial" w:hint="cs"/>
          <w:b/>
          <w:bCs/>
          <w:noProof w:val="0"/>
          <w:rtl/>
        </w:rPr>
        <w:t xml:space="preserve"> לבן שאי אפשר לכמת את זה במילים, זה משהו, זה לא משהו שבאמת אפשר להסביר אותו עד הסוף. ילדים לא הולכים יד ביד עם ההורים שלהם. בגיל 18 הוא הלך עם אמא שלי יד ביד בצעדת הגלבוע.. והא היה מטייל איתה, הולך איתה כל ערב החוצה זה באמת קשר שמעבר</w:t>
      </w:r>
      <w:r w:rsidR="00C45BEB">
        <w:rPr>
          <w:rFonts w:ascii="Arial" w:hAnsi="Arial" w:hint="cs"/>
          <w:noProof w:val="0"/>
          <w:rtl/>
        </w:rPr>
        <w:t xml:space="preserve">" (עמ' 16 ש' 28-35).  </w:t>
      </w:r>
      <w:r>
        <w:rPr>
          <w:rFonts w:ascii="Arial" w:hAnsi="Arial" w:hint="cs"/>
          <w:noProof w:val="0"/>
          <w:rtl/>
        </w:rPr>
        <w:t xml:space="preserve"> </w:t>
      </w:r>
    </w:p>
    <w:p w:rsidR="009B3939" w:rsidRDefault="009B3939" w:rsidP="009B3939">
      <w:pPr>
        <w:spacing w:line="360" w:lineRule="auto"/>
        <w:ind w:left="360"/>
        <w:jc w:val="both"/>
        <w:rPr>
          <w:rFonts w:ascii="Arial" w:hAnsi="Arial"/>
          <w:noProof w:val="0"/>
          <w:rtl/>
        </w:rPr>
      </w:pPr>
      <w:r>
        <w:rPr>
          <w:rFonts w:ascii="Arial" w:hAnsi="Arial" w:hint="cs"/>
          <w:noProof w:val="0"/>
          <w:rtl/>
        </w:rPr>
        <w:t xml:space="preserve">... </w:t>
      </w:r>
      <w:r w:rsidRPr="009B3939">
        <w:rPr>
          <w:rFonts w:ascii="Arial" w:hAnsi="Arial" w:hint="cs"/>
          <w:b/>
          <w:bCs/>
          <w:noProof w:val="0"/>
          <w:rtl/>
        </w:rPr>
        <w:t>האשפוז שהוא היה, שהיא הייתה מאושפזת האשפוז אחד לפני האחרון בעצם, אני הייתי כבר בחו"ל והוא היה לוקח אותה לאשפוז...כל יום שישי, הוא היה לוקח אותה הביתה באוטובוס, היו נוסעים באוטובוס הביתה.</w:t>
      </w:r>
      <w:r w:rsidR="004776C7">
        <w:rPr>
          <w:rFonts w:ascii="Arial" w:hAnsi="Arial" w:hint="cs"/>
          <w:b/>
          <w:bCs/>
          <w:noProof w:val="0"/>
          <w:rtl/>
        </w:rPr>
        <w:t xml:space="preserve"> </w:t>
      </w:r>
      <w:r w:rsidRPr="009B3939">
        <w:rPr>
          <w:rFonts w:ascii="Arial" w:hAnsi="Arial" w:hint="cs"/>
          <w:b/>
          <w:bCs/>
          <w:noProof w:val="0"/>
          <w:rtl/>
        </w:rPr>
        <w:t>וביום שבת היה מחזיר אותה באוטובוס. הוא היה בצבא באותה תקופה.... סחטיין על אח שלי שהוא לקח, זה דברים שהם לא,</w:t>
      </w:r>
      <w:r>
        <w:rPr>
          <w:rFonts w:ascii="Arial" w:hAnsi="Arial" w:hint="cs"/>
          <w:noProof w:val="0"/>
          <w:rtl/>
        </w:rPr>
        <w:t xml:space="preserve"> " (עמ' 16- 17 לפרוטוקול). </w:t>
      </w:r>
    </w:p>
    <w:p w:rsidR="008D388A" w:rsidRPr="004E72FD" w:rsidRDefault="004E660D" w:rsidP="004E72FD">
      <w:pPr>
        <w:numPr>
          <w:ilvl w:val="0"/>
          <w:numId w:val="1"/>
        </w:numPr>
        <w:spacing w:line="360" w:lineRule="auto"/>
        <w:jc w:val="both"/>
        <w:rPr>
          <w:rFonts w:ascii="Arial" w:hAnsi="Arial"/>
          <w:noProof w:val="0"/>
          <w:rtl/>
        </w:rPr>
      </w:pPr>
      <w:r>
        <w:rPr>
          <w:rFonts w:ascii="Arial" w:hAnsi="Arial" w:hint="cs"/>
          <w:noProof w:val="0"/>
          <w:rtl/>
        </w:rPr>
        <w:t xml:space="preserve">על מרכזיותו </w:t>
      </w:r>
      <w:r w:rsidR="004E72FD">
        <w:rPr>
          <w:rFonts w:ascii="Arial" w:hAnsi="Arial" w:hint="cs"/>
          <w:noProof w:val="0"/>
          <w:rtl/>
        </w:rPr>
        <w:t xml:space="preserve">של המנוח בחיי התובעת 1, התמיכה </w:t>
      </w:r>
      <w:r w:rsidR="007B2681">
        <w:rPr>
          <w:rFonts w:ascii="Arial" w:hAnsi="Arial" w:hint="cs"/>
          <w:noProof w:val="0"/>
          <w:rtl/>
        </w:rPr>
        <w:t xml:space="preserve">והסיוע שנתן לה העידה גם חברת הקיבוץ, גב' ד.ש: </w:t>
      </w:r>
      <w:r w:rsidR="007B2681" w:rsidRPr="007B2681">
        <w:rPr>
          <w:rFonts w:ascii="Arial" w:hAnsi="Arial" w:hint="cs"/>
          <w:b/>
          <w:bCs/>
          <w:noProof w:val="0"/>
          <w:rtl/>
        </w:rPr>
        <w:t>"...היה יחיד במינו, הוא היה, אני קצת מתרגשת, הוא היה ילד של אמא, בין (התובעת 1) ובין (המנוח) היו קשרים מאוד הדוקים הוא עזר לה אם זה בקניות, אם זה בנסיעות הם היו הולכים, הייתי רואה אותם בקיבוץ, הולכים יד ביד הם היו מאוד קשורים. אם זה הוא עשה בגינה ליד הבית, הוא היה פעלתן כזה ומאוד אהבו אותו בקיבוץ, היה ילד טוב כזה ממש..."(</w:t>
      </w:r>
      <w:r w:rsidR="007B2681">
        <w:rPr>
          <w:rFonts w:ascii="Arial" w:hAnsi="Arial" w:hint="cs"/>
          <w:noProof w:val="0"/>
          <w:rtl/>
        </w:rPr>
        <w:t xml:space="preserve">עמ' 97 ש' 24-28).   </w:t>
      </w:r>
    </w:p>
    <w:p w:rsidR="004736E9" w:rsidRDefault="00295C82" w:rsidP="004736E9">
      <w:pPr>
        <w:numPr>
          <w:ilvl w:val="0"/>
          <w:numId w:val="1"/>
        </w:numPr>
        <w:spacing w:line="360" w:lineRule="auto"/>
        <w:jc w:val="both"/>
        <w:rPr>
          <w:rFonts w:ascii="Arial" w:hAnsi="Arial"/>
          <w:noProof w:val="0"/>
        </w:rPr>
      </w:pPr>
      <w:r w:rsidRPr="004736E9">
        <w:rPr>
          <w:rFonts w:ascii="Arial" w:hAnsi="Arial" w:hint="cs"/>
          <w:noProof w:val="0"/>
          <w:rtl/>
        </w:rPr>
        <w:t xml:space="preserve">הנתבעת טוענת בתורה שיש לדחות את העתירה לפיצוי בגין אובדן שירותי בן. </w:t>
      </w:r>
      <w:r w:rsidR="004736E9">
        <w:rPr>
          <w:rFonts w:ascii="Arial" w:hAnsi="Arial" w:hint="cs"/>
          <w:noProof w:val="0"/>
          <w:rtl/>
        </w:rPr>
        <w:t xml:space="preserve">בעניין זה </w:t>
      </w:r>
      <w:r w:rsidRPr="004736E9">
        <w:rPr>
          <w:rFonts w:ascii="Arial" w:hAnsi="Arial" w:hint="cs"/>
          <w:noProof w:val="0"/>
          <w:rtl/>
        </w:rPr>
        <w:t>נטען: לא הוכח שהמנוח היה תומך כלכלית בתובעת</w:t>
      </w:r>
      <w:r w:rsidR="004736E9">
        <w:rPr>
          <w:rFonts w:ascii="Arial" w:hAnsi="Arial" w:hint="cs"/>
          <w:noProof w:val="0"/>
          <w:rtl/>
        </w:rPr>
        <w:t xml:space="preserve"> 1</w:t>
      </w:r>
      <w:r w:rsidRPr="004736E9">
        <w:rPr>
          <w:rFonts w:ascii="Arial" w:hAnsi="Arial" w:hint="cs"/>
          <w:noProof w:val="0"/>
          <w:rtl/>
        </w:rPr>
        <w:t xml:space="preserve">; מדובר בכפל פיצוי </w:t>
      </w:r>
      <w:r w:rsidR="003F133F">
        <w:rPr>
          <w:rFonts w:ascii="Arial" w:hAnsi="Arial"/>
          <w:noProof w:val="0"/>
          <w:rtl/>
        </w:rPr>
        <w:t>–</w:t>
      </w:r>
      <w:r w:rsidRPr="004736E9">
        <w:rPr>
          <w:rFonts w:ascii="Arial" w:hAnsi="Arial" w:hint="cs"/>
          <w:noProof w:val="0"/>
          <w:rtl/>
        </w:rPr>
        <w:t xml:space="preserve"> מאחר שהעיזבון מקבל </w:t>
      </w:r>
      <w:r w:rsidRPr="004736E9">
        <w:rPr>
          <w:rFonts w:ascii="Arial" w:hAnsi="Arial" w:hint="cs"/>
          <w:noProof w:val="0"/>
          <w:rtl/>
        </w:rPr>
        <w:lastRenderedPageBreak/>
        <w:t xml:space="preserve">פיצוי בגין הפסדי שכר של המנוח בשנים האבודות והסכומים הנטענים (500 ₪ בחודש ותשלום עבור קניות) נכללים בפיצוי שנפסק בגין אובדן שכר בשנים האבודות. </w:t>
      </w:r>
      <w:r w:rsidR="004736E9">
        <w:rPr>
          <w:rFonts w:ascii="Arial" w:hAnsi="Arial" w:hint="cs"/>
          <w:noProof w:val="0"/>
          <w:rtl/>
        </w:rPr>
        <w:t>בנוסף נטען ש</w:t>
      </w:r>
      <w:r w:rsidR="004736E9" w:rsidRPr="004736E9">
        <w:rPr>
          <w:rFonts w:ascii="Arial" w:hAnsi="Arial" w:hint="cs"/>
          <w:noProof w:val="0"/>
          <w:rtl/>
        </w:rPr>
        <w:t xml:space="preserve">עדות </w:t>
      </w:r>
      <w:r w:rsidR="004736E9">
        <w:rPr>
          <w:rFonts w:ascii="Arial" w:hAnsi="Arial" w:hint="cs"/>
          <w:noProof w:val="0"/>
          <w:rtl/>
        </w:rPr>
        <w:t xml:space="preserve">התובעת 1 בהקשר זה </w:t>
      </w:r>
      <w:r w:rsidR="004736E9" w:rsidRPr="004736E9">
        <w:rPr>
          <w:rFonts w:ascii="Arial" w:hAnsi="Arial" w:hint="cs"/>
          <w:noProof w:val="0"/>
          <w:rtl/>
        </w:rPr>
        <w:t xml:space="preserve">היא עדות יחידה </w:t>
      </w:r>
      <w:r w:rsidR="004736E9">
        <w:rPr>
          <w:rFonts w:ascii="Arial" w:hAnsi="Arial" w:hint="cs"/>
          <w:noProof w:val="0"/>
          <w:rtl/>
        </w:rPr>
        <w:t xml:space="preserve">של בעלת דין </w:t>
      </w:r>
      <w:r w:rsidR="004736E9" w:rsidRPr="004736E9">
        <w:rPr>
          <w:rFonts w:ascii="Arial" w:hAnsi="Arial" w:hint="cs"/>
          <w:noProof w:val="0"/>
          <w:rtl/>
        </w:rPr>
        <w:t xml:space="preserve">ואין מקום </w:t>
      </w:r>
      <w:r w:rsidR="004736E9">
        <w:rPr>
          <w:rFonts w:ascii="Arial" w:hAnsi="Arial" w:hint="cs"/>
          <w:noProof w:val="0"/>
          <w:rtl/>
        </w:rPr>
        <w:t xml:space="preserve">בנסיבות המקרה </w:t>
      </w:r>
      <w:r w:rsidR="004736E9" w:rsidRPr="004736E9">
        <w:rPr>
          <w:rFonts w:ascii="Arial" w:hAnsi="Arial" w:hint="cs"/>
          <w:noProof w:val="0"/>
          <w:rtl/>
        </w:rPr>
        <w:t>להסתמך עליה</w:t>
      </w:r>
      <w:r w:rsidR="004736E9">
        <w:rPr>
          <w:rFonts w:ascii="Arial" w:hAnsi="Arial" w:hint="cs"/>
          <w:noProof w:val="0"/>
          <w:rtl/>
        </w:rPr>
        <w:t>,</w:t>
      </w:r>
      <w:r w:rsidR="004736E9" w:rsidRPr="004736E9">
        <w:rPr>
          <w:rFonts w:ascii="Arial" w:hAnsi="Arial" w:hint="cs"/>
          <w:noProof w:val="0"/>
          <w:rtl/>
        </w:rPr>
        <w:t xml:space="preserve"> בהתאם להוראות סעיף 54 </w:t>
      </w:r>
      <w:r w:rsidR="004736E9">
        <w:rPr>
          <w:rFonts w:ascii="Arial" w:hAnsi="Arial" w:hint="cs"/>
          <w:noProof w:val="0"/>
          <w:rtl/>
        </w:rPr>
        <w:t>ל</w:t>
      </w:r>
      <w:r w:rsidR="004736E9" w:rsidRPr="004736E9">
        <w:rPr>
          <w:rFonts w:ascii="Arial" w:hAnsi="Arial"/>
          <w:noProof w:val="0"/>
          <w:rtl/>
        </w:rPr>
        <w:t>פקודת הראיות [נוסח חדש], תשל"א-1971</w:t>
      </w:r>
      <w:r w:rsidR="004736E9">
        <w:rPr>
          <w:rFonts w:ascii="Arial" w:hAnsi="Arial" w:hint="cs"/>
          <w:noProof w:val="0"/>
          <w:rtl/>
        </w:rPr>
        <w:t>.</w:t>
      </w:r>
    </w:p>
    <w:p w:rsidR="002B0DAE" w:rsidRPr="002B0DAE" w:rsidRDefault="002B0DAE" w:rsidP="00B276C7">
      <w:pPr>
        <w:numPr>
          <w:ilvl w:val="0"/>
          <w:numId w:val="1"/>
        </w:numPr>
        <w:spacing w:line="360" w:lineRule="auto"/>
        <w:jc w:val="both"/>
        <w:rPr>
          <w:rFonts w:ascii="Arial" w:hAnsi="Arial"/>
          <w:noProof w:val="0"/>
        </w:rPr>
      </w:pPr>
      <w:r w:rsidRPr="002B0DAE">
        <w:rPr>
          <w:rFonts w:ascii="Arial" w:hAnsi="Arial"/>
          <w:noProof w:val="0"/>
          <w:rtl/>
        </w:rPr>
        <w:t> ב</w:t>
      </w:r>
      <w:hyperlink r:id="rId20" w:tgtFrame="blank" w:history="1">
        <w:r w:rsidRPr="002B0DAE">
          <w:rPr>
            <w:rFonts w:ascii="Arial" w:hAnsi="Arial"/>
            <w:noProof w:val="0"/>
            <w:rtl/>
          </w:rPr>
          <w:t xml:space="preserve">ע"א 20/80 </w:t>
        </w:r>
        <w:r w:rsidRPr="002B0DAE">
          <w:rPr>
            <w:rFonts w:ascii="Arial" w:hAnsi="Arial"/>
            <w:b/>
            <w:bCs/>
            <w:noProof w:val="0"/>
            <w:rtl/>
          </w:rPr>
          <w:t>פליישר נגד לקטוש</w:t>
        </w:r>
        <w:r w:rsidRPr="002B0DAE">
          <w:rPr>
            <w:rFonts w:ascii="Arial" w:hAnsi="Arial"/>
            <w:noProof w:val="0"/>
            <w:rtl/>
          </w:rPr>
          <w:t>, פ"ד לו</w:t>
        </w:r>
      </w:hyperlink>
      <w:r w:rsidRPr="002B0DAE">
        <w:rPr>
          <w:rFonts w:ascii="Arial" w:hAnsi="Arial"/>
          <w:noProof w:val="0"/>
          <w:rtl/>
        </w:rPr>
        <w:t xml:space="preserve">(3) 617, 627 נכתב מפי </w:t>
      </w:r>
      <w:r>
        <w:rPr>
          <w:rFonts w:ascii="Arial" w:hAnsi="Arial" w:hint="cs"/>
          <w:noProof w:val="0"/>
          <w:rtl/>
        </w:rPr>
        <w:t xml:space="preserve">כב' </w:t>
      </w:r>
      <w:r w:rsidRPr="002B0DAE">
        <w:rPr>
          <w:rFonts w:ascii="Arial" w:hAnsi="Arial"/>
          <w:noProof w:val="0"/>
          <w:rtl/>
        </w:rPr>
        <w:t>השופט לוין, כי "</w:t>
      </w:r>
      <w:r w:rsidRPr="00B276C7">
        <w:rPr>
          <w:rFonts w:ascii="Arial" w:hAnsi="Arial"/>
          <w:b/>
          <w:bCs/>
          <w:noProof w:val="0"/>
          <w:rtl/>
        </w:rPr>
        <w:t>זכאותו של פלוני לתשלום דמי נזק בגדר סעיף 78 אינה תלויה בקיום חובה חוקית של המנוח, לו היה חי, לתמוך בפלוני</w:t>
      </w:r>
      <w:r w:rsidRPr="002B0DAE">
        <w:rPr>
          <w:rFonts w:ascii="Arial" w:hAnsi="Arial"/>
          <w:noProof w:val="0"/>
          <w:rtl/>
        </w:rPr>
        <w:t>". די בהוכחת תמיכה שניתנה בפועל, ובסיכוי כי תמיכה זו הייתה נמשכת גם בעתיד, כדי להעניק לבן משפחה התובע פיצוי על הפסדיו שנגרמו לו עקב מות התומך. על בני המשפחה להביא "</w:t>
      </w:r>
      <w:r w:rsidRPr="002B0DAE">
        <w:rPr>
          <w:rFonts w:ascii="Arial" w:hAnsi="Arial"/>
          <w:b/>
          <w:bCs/>
          <w:noProof w:val="0"/>
          <w:rtl/>
        </w:rPr>
        <w:t>ראיה פוזיטיבית, המעידה שבגיל כלשהו נגרם להם בעטייה של הפטירה נזק, הנובע ממערכת היחסים המשפחתיים שביניהם לבין המנוח</w:t>
      </w:r>
      <w:r w:rsidR="00D65ADF">
        <w:rPr>
          <w:rFonts w:ascii="Arial" w:hAnsi="Arial"/>
          <w:noProof w:val="0"/>
          <w:rtl/>
        </w:rPr>
        <w:t>"</w:t>
      </w:r>
      <w:r w:rsidR="00D65ADF">
        <w:rPr>
          <w:rFonts w:ascii="Arial" w:hAnsi="Arial" w:hint="cs"/>
          <w:noProof w:val="0"/>
          <w:rtl/>
        </w:rPr>
        <w:t xml:space="preserve"> ואז</w:t>
      </w:r>
      <w:r>
        <w:rPr>
          <w:rFonts w:ascii="Arial" w:hAnsi="Arial"/>
          <w:noProof w:val="0"/>
          <w:rtl/>
        </w:rPr>
        <w:t> הם יהיו זכאים לפיצוי</w:t>
      </w:r>
      <w:r w:rsidR="00D65ADF">
        <w:rPr>
          <w:rFonts w:ascii="Arial" w:hAnsi="Arial" w:hint="cs"/>
          <w:noProof w:val="0"/>
          <w:rtl/>
        </w:rPr>
        <w:t>.</w:t>
      </w:r>
      <w:r>
        <w:rPr>
          <w:rFonts w:ascii="Arial" w:hAnsi="Arial" w:hint="cs"/>
          <w:noProof w:val="0"/>
          <w:rtl/>
        </w:rPr>
        <w:t xml:space="preserve"> (ראו </w:t>
      </w:r>
      <w:r w:rsidR="00B276C7">
        <w:rPr>
          <w:rFonts w:ascii="Arial" w:hAnsi="Arial" w:hint="cs"/>
          <w:noProof w:val="0"/>
          <w:rtl/>
        </w:rPr>
        <w:t>בנוסף פסק דינה</w:t>
      </w:r>
      <w:r>
        <w:rPr>
          <w:rFonts w:ascii="Arial" w:hAnsi="Arial" w:hint="cs"/>
          <w:noProof w:val="0"/>
          <w:rtl/>
        </w:rPr>
        <w:t xml:space="preserve"> של כב' </w:t>
      </w:r>
      <w:r w:rsidR="00B276C7">
        <w:rPr>
          <w:rFonts w:ascii="Arial" w:hAnsi="Arial" w:hint="cs"/>
          <w:noProof w:val="0"/>
          <w:rtl/>
        </w:rPr>
        <w:t xml:space="preserve">השופטת כנפי שטייניץ בת"א 15026-03-12 </w:t>
      </w:r>
      <w:r w:rsidR="00B276C7" w:rsidRPr="00B276C7">
        <w:rPr>
          <w:rFonts w:ascii="Arial" w:hAnsi="Arial" w:hint="cs"/>
          <w:b/>
          <w:bCs/>
          <w:noProof w:val="0"/>
          <w:rtl/>
        </w:rPr>
        <w:t>עזבון המנוח רייזין ארטור ז"ל ואח' נ' כלל חברה לביטוח ואח'</w:t>
      </w:r>
      <w:r w:rsidR="00B276C7">
        <w:rPr>
          <w:rFonts w:ascii="Arial" w:hAnsi="Arial" w:hint="cs"/>
          <w:noProof w:val="0"/>
          <w:rtl/>
        </w:rPr>
        <w:t xml:space="preserve"> (22.08.2016</w:t>
      </w:r>
      <w:r w:rsidR="004E72FD">
        <w:rPr>
          <w:rFonts w:ascii="Arial" w:hAnsi="Arial" w:hint="cs"/>
          <w:noProof w:val="0"/>
          <w:rtl/>
        </w:rPr>
        <w:t>)</w:t>
      </w:r>
      <w:r w:rsidR="00B276C7">
        <w:rPr>
          <w:rFonts w:ascii="Arial" w:hAnsi="Arial" w:hint="cs"/>
          <w:noProof w:val="0"/>
          <w:rtl/>
        </w:rPr>
        <w:t xml:space="preserve"> וכן</w:t>
      </w:r>
      <w:r w:rsidR="00B276C7">
        <w:rPr>
          <w:rFonts w:ascii="Arial" w:hAnsi="Arial" w:hint="cs"/>
          <w:noProof w:val="0"/>
        </w:rPr>
        <w:t xml:space="preserve"> </w:t>
      </w:r>
      <w:r w:rsidR="00B276C7">
        <w:rPr>
          <w:rFonts w:ascii="Arial" w:hAnsi="Arial" w:hint="cs"/>
          <w:noProof w:val="0"/>
          <w:rtl/>
        </w:rPr>
        <w:t xml:space="preserve">פסק דינו של כב' </w:t>
      </w:r>
      <w:r>
        <w:rPr>
          <w:rFonts w:ascii="Arial" w:hAnsi="Arial" w:hint="cs"/>
          <w:noProof w:val="0"/>
          <w:rtl/>
        </w:rPr>
        <w:t>השופט שי מזרחי ב</w:t>
      </w:r>
      <w:r w:rsidRPr="00B276C7">
        <w:rPr>
          <w:rFonts w:ascii="Arial" w:hAnsi="Arial"/>
          <w:noProof w:val="0"/>
          <w:rtl/>
        </w:rPr>
        <w:t xml:space="preserve">ת"א 2181-06-14 </w:t>
      </w:r>
      <w:r w:rsidRPr="00B276C7">
        <w:rPr>
          <w:rFonts w:ascii="Arial" w:hAnsi="Arial"/>
          <w:b/>
          <w:bCs/>
          <w:noProof w:val="0"/>
          <w:rtl/>
        </w:rPr>
        <w:t>הניני ואח' נ' קרנית-קרן לפיצוי נפגעי תאונת דרכים</w:t>
      </w:r>
      <w:r w:rsidR="00B276C7">
        <w:rPr>
          <w:rFonts w:ascii="Arial" w:hAnsi="Arial" w:hint="cs"/>
          <w:noProof w:val="0"/>
          <w:rtl/>
        </w:rPr>
        <w:t xml:space="preserve"> (01/01/2017)). </w:t>
      </w:r>
    </w:p>
    <w:p w:rsidR="002B0DAE" w:rsidRDefault="00251A8A" w:rsidP="00D65ADF">
      <w:pPr>
        <w:numPr>
          <w:ilvl w:val="0"/>
          <w:numId w:val="1"/>
        </w:numPr>
        <w:spacing w:line="360" w:lineRule="auto"/>
        <w:jc w:val="both"/>
        <w:rPr>
          <w:color w:val="000000"/>
          <w:sz w:val="27"/>
          <w:szCs w:val="27"/>
        </w:rPr>
      </w:pPr>
      <w:r>
        <w:rPr>
          <w:rFonts w:ascii="Arial" w:hAnsi="Arial" w:hint="cs"/>
          <w:noProof w:val="0"/>
          <w:rtl/>
        </w:rPr>
        <w:t>ביחס ל</w:t>
      </w:r>
      <w:r>
        <w:rPr>
          <w:rFonts w:ascii="Arial" w:hAnsi="Arial"/>
          <w:noProof w:val="0"/>
          <w:rtl/>
        </w:rPr>
        <w:t xml:space="preserve">אפשרויות התמיכה </w:t>
      </w:r>
      <w:r>
        <w:rPr>
          <w:rFonts w:ascii="Arial" w:hAnsi="Arial" w:hint="cs"/>
          <w:noProof w:val="0"/>
          <w:rtl/>
        </w:rPr>
        <w:t>ב</w:t>
      </w:r>
      <w:r>
        <w:rPr>
          <w:rFonts w:ascii="Arial" w:hAnsi="Arial"/>
          <w:noProof w:val="0"/>
          <w:rtl/>
        </w:rPr>
        <w:t xml:space="preserve">עתיד </w:t>
      </w:r>
      <w:r>
        <w:rPr>
          <w:rFonts w:ascii="Arial" w:hAnsi="Arial" w:hint="cs"/>
          <w:noProof w:val="0"/>
          <w:rtl/>
        </w:rPr>
        <w:t>נקבע ש</w:t>
      </w:r>
      <w:r w:rsidR="002B0DAE" w:rsidRPr="002B0DAE">
        <w:rPr>
          <w:rFonts w:ascii="Arial" w:hAnsi="Arial"/>
          <w:noProof w:val="0"/>
          <w:rtl/>
        </w:rPr>
        <w:t xml:space="preserve">אין צורך בכמות הראיות הרגילה, הדרושה לשם קביעת עובדות במשפט אזרחי, ודי בהוכחתו של סיכוי, שאינו ספקולטיבי </w:t>
      </w:r>
      <w:r>
        <w:rPr>
          <w:rFonts w:ascii="Arial" w:hAnsi="Arial"/>
          <w:noProof w:val="0"/>
          <w:rtl/>
        </w:rPr>
        <w:t>כדי לזכות את התובע בפיצויים</w:t>
      </w:r>
      <w:r>
        <w:rPr>
          <w:rFonts w:ascii="Arial" w:hAnsi="Arial" w:hint="cs"/>
          <w:noProof w:val="0"/>
          <w:rtl/>
        </w:rPr>
        <w:t xml:space="preserve">: </w:t>
      </w:r>
      <w:r w:rsidR="002B0DAE" w:rsidRPr="002B0DAE">
        <w:rPr>
          <w:rFonts w:ascii="Arial" w:hAnsi="Arial"/>
          <w:noProof w:val="0"/>
          <w:rtl/>
        </w:rPr>
        <w:t>"</w:t>
      </w:r>
      <w:r w:rsidR="002B0DAE" w:rsidRPr="004E72FD">
        <w:rPr>
          <w:rFonts w:ascii="Arial" w:hAnsi="Arial"/>
          <w:b/>
          <w:bCs/>
          <w:noProof w:val="0"/>
          <w:rtl/>
        </w:rPr>
        <w:t>לשם כך יש לבחון, אם הלכה למעשה נתקיימה תלות בעבר</w:t>
      </w:r>
      <w:r w:rsidR="0050618D">
        <w:rPr>
          <w:rFonts w:ascii="Arial" w:hAnsi="Arial" w:hint="cs"/>
          <w:noProof w:val="0"/>
          <w:rtl/>
        </w:rPr>
        <w:t>"</w:t>
      </w:r>
      <w:r w:rsidR="002B0DAE" w:rsidRPr="002B0DAE">
        <w:rPr>
          <w:rFonts w:ascii="Arial" w:hAnsi="Arial"/>
          <w:noProof w:val="0"/>
          <w:rtl/>
        </w:rPr>
        <w:t xml:space="preserve">, וכן יש לבחון את </w:t>
      </w:r>
      <w:r w:rsidR="0050618D">
        <w:rPr>
          <w:rFonts w:ascii="Arial" w:hAnsi="Arial" w:hint="cs"/>
          <w:noProof w:val="0"/>
          <w:rtl/>
        </w:rPr>
        <w:t>"</w:t>
      </w:r>
      <w:r w:rsidR="002B0DAE" w:rsidRPr="004E72FD">
        <w:rPr>
          <w:rFonts w:ascii="Arial" w:hAnsi="Arial"/>
          <w:b/>
          <w:bCs/>
          <w:noProof w:val="0"/>
          <w:rtl/>
        </w:rPr>
        <w:t>הסיכוי לקיומה של תלות בעתיד לולא התאונה ... על פי מידת הסבירות. על כן אף סיכוי הנופל מחמישים אחוזים יילקח בחשבון, ובלבד שאינו אפסי או ספקולטיבי</w:t>
      </w:r>
      <w:r w:rsidR="002B0DAE" w:rsidRPr="002B0DAE">
        <w:rPr>
          <w:rFonts w:ascii="Arial" w:hAnsi="Arial"/>
          <w:noProof w:val="0"/>
          <w:rtl/>
        </w:rPr>
        <w:t>" (ראה </w:t>
      </w:r>
      <w:hyperlink r:id="rId21" w:tgtFrame="blank" w:history="1">
        <w:r w:rsidR="002B0DAE" w:rsidRPr="002B0DAE">
          <w:rPr>
            <w:rFonts w:ascii="Arial" w:hAnsi="Arial"/>
            <w:noProof w:val="0"/>
            <w:rtl/>
          </w:rPr>
          <w:t xml:space="preserve">ד"נ 24/81 </w:t>
        </w:r>
        <w:r w:rsidR="002B0DAE" w:rsidRPr="00251A8A">
          <w:rPr>
            <w:rFonts w:ascii="Arial" w:hAnsi="Arial"/>
            <w:b/>
            <w:bCs/>
            <w:noProof w:val="0"/>
            <w:rtl/>
          </w:rPr>
          <w:t>יעקב חונוביץ ו-2 אח' נ' אאידה כהן ו-10 אח</w:t>
        </w:r>
        <w:r w:rsidR="002B0DAE" w:rsidRPr="002B0DAE">
          <w:rPr>
            <w:rFonts w:ascii="Arial" w:hAnsi="Arial"/>
            <w:noProof w:val="0"/>
            <w:rtl/>
          </w:rPr>
          <w:t>' פ"ד לח</w:t>
        </w:r>
      </w:hyperlink>
      <w:r w:rsidR="002B0DAE" w:rsidRPr="002B0DAE">
        <w:rPr>
          <w:rFonts w:ascii="David" w:hAnsi="David"/>
          <w:color w:val="000000"/>
          <w:sz w:val="27"/>
          <w:szCs w:val="27"/>
          <w:rtl/>
        </w:rPr>
        <w:t>(</w:t>
      </w:r>
      <w:r w:rsidR="002B0DAE" w:rsidRPr="00251A8A">
        <w:rPr>
          <w:rFonts w:ascii="David" w:hAnsi="David"/>
          <w:color w:val="000000"/>
          <w:rtl/>
        </w:rPr>
        <w:t>1), 415-416).</w:t>
      </w:r>
    </w:p>
    <w:p w:rsidR="00E60342" w:rsidRDefault="004649E3" w:rsidP="0050618D">
      <w:pPr>
        <w:numPr>
          <w:ilvl w:val="0"/>
          <w:numId w:val="1"/>
        </w:numPr>
        <w:spacing w:line="360" w:lineRule="auto"/>
        <w:jc w:val="both"/>
        <w:rPr>
          <w:rFonts w:ascii="Arial" w:hAnsi="Arial"/>
          <w:noProof w:val="0"/>
        </w:rPr>
      </w:pPr>
      <w:r w:rsidRPr="004649E3">
        <w:rPr>
          <w:rFonts w:ascii="Arial" w:hAnsi="Arial" w:hint="cs"/>
          <w:noProof w:val="0"/>
          <w:rtl/>
        </w:rPr>
        <w:t xml:space="preserve">מצאתי את העדויות </w:t>
      </w:r>
      <w:r w:rsidR="00F82E67">
        <w:rPr>
          <w:rFonts w:ascii="Arial" w:hAnsi="Arial" w:hint="cs"/>
          <w:noProof w:val="0"/>
          <w:rtl/>
        </w:rPr>
        <w:t>שהובאו</w:t>
      </w:r>
      <w:r>
        <w:rPr>
          <w:rFonts w:ascii="Arial" w:hAnsi="Arial" w:hint="cs"/>
          <w:noProof w:val="0"/>
          <w:rtl/>
        </w:rPr>
        <w:t xml:space="preserve"> לעיל </w:t>
      </w:r>
      <w:r w:rsidR="003F133F">
        <w:rPr>
          <w:rFonts w:ascii="Arial" w:hAnsi="Arial"/>
          <w:noProof w:val="0"/>
          <w:rtl/>
        </w:rPr>
        <w:t>–</w:t>
      </w:r>
      <w:r w:rsidR="004E72FD">
        <w:rPr>
          <w:rFonts w:ascii="Arial" w:hAnsi="Arial" w:hint="cs"/>
          <w:noProof w:val="0"/>
          <w:rtl/>
        </w:rPr>
        <w:t xml:space="preserve"> </w:t>
      </w:r>
      <w:r w:rsidRPr="004649E3">
        <w:rPr>
          <w:rFonts w:ascii="Arial" w:hAnsi="Arial" w:hint="cs"/>
          <w:noProof w:val="0"/>
          <w:rtl/>
        </w:rPr>
        <w:t>ביחס ל</w:t>
      </w:r>
      <w:r>
        <w:rPr>
          <w:rFonts w:ascii="Arial" w:hAnsi="Arial" w:hint="cs"/>
          <w:noProof w:val="0"/>
          <w:rtl/>
        </w:rPr>
        <w:t>קשר המיו</w:t>
      </w:r>
      <w:r w:rsidR="00E34482">
        <w:rPr>
          <w:rFonts w:ascii="Arial" w:hAnsi="Arial" w:hint="cs"/>
          <w:noProof w:val="0"/>
          <w:rtl/>
        </w:rPr>
        <w:t xml:space="preserve">חד שהיה בין המנוח לאמו ולתמיכה </w:t>
      </w:r>
      <w:r w:rsidR="00F82E67">
        <w:rPr>
          <w:rFonts w:ascii="Arial" w:hAnsi="Arial" w:hint="cs"/>
          <w:noProof w:val="0"/>
          <w:rtl/>
        </w:rPr>
        <w:t>החריג</w:t>
      </w:r>
      <w:r w:rsidR="00E34482">
        <w:rPr>
          <w:rFonts w:ascii="Arial" w:hAnsi="Arial" w:hint="cs"/>
          <w:noProof w:val="0"/>
          <w:rtl/>
        </w:rPr>
        <w:t xml:space="preserve">ה והמרשימה </w:t>
      </w:r>
      <w:r w:rsidR="00E60342">
        <w:rPr>
          <w:rFonts w:ascii="Arial" w:hAnsi="Arial" w:hint="cs"/>
          <w:noProof w:val="0"/>
          <w:rtl/>
        </w:rPr>
        <w:t>ש</w:t>
      </w:r>
      <w:r>
        <w:rPr>
          <w:rFonts w:ascii="Arial" w:hAnsi="Arial" w:hint="cs"/>
          <w:noProof w:val="0"/>
          <w:rtl/>
        </w:rPr>
        <w:t xml:space="preserve">נתן לה </w:t>
      </w:r>
      <w:r w:rsidR="0050618D">
        <w:rPr>
          <w:rFonts w:ascii="Arial" w:hAnsi="Arial" w:hint="cs"/>
          <w:noProof w:val="0"/>
          <w:rtl/>
        </w:rPr>
        <w:t xml:space="preserve">נוכח מצבה הנפשי המורכב (ליווי והשגחה "יד ביד" </w:t>
      </w:r>
      <w:r>
        <w:rPr>
          <w:rFonts w:ascii="Arial" w:hAnsi="Arial" w:hint="cs"/>
          <w:noProof w:val="0"/>
          <w:rtl/>
        </w:rPr>
        <w:t>תיקונים</w:t>
      </w:r>
      <w:r w:rsidR="0050618D">
        <w:rPr>
          <w:rFonts w:ascii="Arial" w:hAnsi="Arial" w:hint="cs"/>
          <w:noProof w:val="0"/>
          <w:rtl/>
        </w:rPr>
        <w:t xml:space="preserve"> בבית</w:t>
      </w:r>
      <w:r w:rsidR="00E60342">
        <w:rPr>
          <w:rFonts w:ascii="Arial" w:hAnsi="Arial" w:hint="cs"/>
          <w:noProof w:val="0"/>
          <w:rtl/>
        </w:rPr>
        <w:t xml:space="preserve">, הסעות, </w:t>
      </w:r>
      <w:r>
        <w:rPr>
          <w:rFonts w:ascii="Arial" w:hAnsi="Arial" w:hint="cs"/>
          <w:noProof w:val="0"/>
          <w:rtl/>
        </w:rPr>
        <w:t>קניות</w:t>
      </w:r>
      <w:r w:rsidR="00E60342">
        <w:rPr>
          <w:rFonts w:ascii="Arial" w:hAnsi="Arial" w:hint="cs"/>
          <w:noProof w:val="0"/>
          <w:rtl/>
        </w:rPr>
        <w:t>,</w:t>
      </w:r>
      <w:r w:rsidR="0050618D">
        <w:rPr>
          <w:rFonts w:ascii="Arial" w:hAnsi="Arial" w:hint="cs"/>
          <w:noProof w:val="0"/>
          <w:rtl/>
        </w:rPr>
        <w:t xml:space="preserve"> אוכל ו</w:t>
      </w:r>
      <w:r w:rsidR="00E60342">
        <w:rPr>
          <w:rFonts w:ascii="Arial" w:hAnsi="Arial" w:hint="cs"/>
          <w:noProof w:val="0"/>
          <w:rtl/>
        </w:rPr>
        <w:t>השגחה על התנהלותה הכלכלית</w:t>
      </w:r>
      <w:r>
        <w:rPr>
          <w:rFonts w:ascii="Arial" w:hAnsi="Arial" w:hint="cs"/>
          <w:noProof w:val="0"/>
          <w:rtl/>
        </w:rPr>
        <w:t xml:space="preserve">) </w:t>
      </w:r>
      <w:r w:rsidR="003F133F">
        <w:rPr>
          <w:rFonts w:ascii="Arial" w:hAnsi="Arial"/>
          <w:noProof w:val="0"/>
          <w:rtl/>
        </w:rPr>
        <w:t>–</w:t>
      </w:r>
      <w:r w:rsidR="004E72FD">
        <w:rPr>
          <w:rFonts w:ascii="Arial" w:hAnsi="Arial" w:hint="cs"/>
          <w:noProof w:val="0"/>
          <w:rtl/>
        </w:rPr>
        <w:t xml:space="preserve"> </w:t>
      </w:r>
      <w:r>
        <w:rPr>
          <w:rFonts w:ascii="Arial" w:hAnsi="Arial" w:hint="cs"/>
          <w:noProof w:val="0"/>
          <w:rtl/>
        </w:rPr>
        <w:t>משכנעות והג</w:t>
      </w:r>
      <w:r w:rsidRPr="004649E3">
        <w:rPr>
          <w:rFonts w:ascii="Arial" w:hAnsi="Arial" w:hint="cs"/>
          <w:noProof w:val="0"/>
          <w:rtl/>
        </w:rPr>
        <w:t xml:space="preserve">יוניות. </w:t>
      </w:r>
      <w:r>
        <w:rPr>
          <w:rFonts w:ascii="Arial" w:hAnsi="Arial" w:hint="cs"/>
          <w:noProof w:val="0"/>
          <w:rtl/>
        </w:rPr>
        <w:t>התובעת 1 מתמודדת עם מחלה נפש</w:t>
      </w:r>
      <w:r w:rsidR="00E60342">
        <w:rPr>
          <w:rFonts w:ascii="Arial" w:hAnsi="Arial" w:hint="cs"/>
          <w:noProof w:val="0"/>
          <w:rtl/>
        </w:rPr>
        <w:t xml:space="preserve">ית קשה </w:t>
      </w:r>
      <w:r w:rsidR="0050618D">
        <w:rPr>
          <w:rFonts w:ascii="Arial" w:hAnsi="Arial" w:hint="cs"/>
          <w:noProof w:val="0"/>
          <w:rtl/>
        </w:rPr>
        <w:t>ומורכבת ה</w:t>
      </w:r>
      <w:r w:rsidR="00E60342">
        <w:rPr>
          <w:rFonts w:ascii="Arial" w:hAnsi="Arial" w:hint="cs"/>
          <w:noProof w:val="0"/>
          <w:rtl/>
        </w:rPr>
        <w:t xml:space="preserve">מחייבת מעת לעת אשפוזים. מדובר אפוא בעזרה יומיומית, שגרתית, חריגה ומרשימה </w:t>
      </w:r>
      <w:r w:rsidR="00F82E67">
        <w:rPr>
          <w:rFonts w:ascii="Arial" w:hAnsi="Arial" w:hint="cs"/>
          <w:noProof w:val="0"/>
          <w:rtl/>
        </w:rPr>
        <w:t>ש</w:t>
      </w:r>
      <w:r w:rsidR="00E60342">
        <w:rPr>
          <w:rFonts w:ascii="Arial" w:hAnsi="Arial" w:hint="cs"/>
          <w:noProof w:val="0"/>
          <w:rtl/>
        </w:rPr>
        <w:t>חורגת מעזרה רגילה של בן משפחה.</w:t>
      </w:r>
      <w:r w:rsidR="004776C7">
        <w:rPr>
          <w:rFonts w:ascii="Arial" w:hAnsi="Arial" w:hint="cs"/>
          <w:noProof w:val="0"/>
          <w:rtl/>
        </w:rPr>
        <w:t xml:space="preserve"> </w:t>
      </w:r>
      <w:r w:rsidR="00E60342">
        <w:rPr>
          <w:rFonts w:ascii="Arial" w:hAnsi="Arial" w:hint="cs"/>
          <w:noProof w:val="0"/>
          <w:rtl/>
        </w:rPr>
        <w:t>בשים לב למסירות וה</w:t>
      </w:r>
      <w:r w:rsidR="0050618D">
        <w:rPr>
          <w:rFonts w:ascii="Arial" w:hAnsi="Arial" w:hint="cs"/>
          <w:noProof w:val="0"/>
          <w:rtl/>
        </w:rPr>
        <w:t>קשר המיוחד שהיה בן התובעת 1 ו</w:t>
      </w:r>
      <w:r w:rsidR="00582DB6">
        <w:rPr>
          <w:rFonts w:ascii="Arial" w:hAnsi="Arial" w:hint="cs"/>
          <w:noProof w:val="0"/>
          <w:rtl/>
        </w:rPr>
        <w:t xml:space="preserve">המנוח, </w:t>
      </w:r>
      <w:r w:rsidR="00E60342">
        <w:rPr>
          <w:rFonts w:ascii="Arial" w:hAnsi="Arial" w:hint="cs"/>
          <w:noProof w:val="0"/>
          <w:rtl/>
        </w:rPr>
        <w:t>מצבה הנפשי הצ</w:t>
      </w:r>
      <w:r w:rsidR="00582DB6">
        <w:rPr>
          <w:rFonts w:ascii="Arial" w:hAnsi="Arial" w:hint="cs"/>
          <w:noProof w:val="0"/>
          <w:rtl/>
        </w:rPr>
        <w:t>מית</w:t>
      </w:r>
      <w:r w:rsidR="0050618D">
        <w:rPr>
          <w:rFonts w:ascii="Arial" w:hAnsi="Arial" w:hint="cs"/>
          <w:noProof w:val="0"/>
          <w:rtl/>
        </w:rPr>
        <w:t xml:space="preserve"> המורכב</w:t>
      </w:r>
      <w:r w:rsidR="00582DB6">
        <w:rPr>
          <w:rFonts w:ascii="Arial" w:hAnsi="Arial" w:hint="cs"/>
          <w:noProof w:val="0"/>
          <w:rtl/>
        </w:rPr>
        <w:t>, העובדה ש</w:t>
      </w:r>
      <w:r w:rsidR="00E60342">
        <w:rPr>
          <w:rFonts w:ascii="Arial" w:hAnsi="Arial" w:hint="cs"/>
          <w:noProof w:val="0"/>
          <w:rtl/>
        </w:rPr>
        <w:t>רק המנוח התגורר עמה בקיבוץ ואין לה קרוב</w:t>
      </w:r>
      <w:r w:rsidR="00582DB6">
        <w:rPr>
          <w:rFonts w:ascii="Arial" w:hAnsi="Arial" w:hint="cs"/>
          <w:noProof w:val="0"/>
          <w:rtl/>
        </w:rPr>
        <w:t xml:space="preserve">ים נוספים שמתגוררים בקרבת מקום, </w:t>
      </w:r>
      <w:r w:rsidR="004E72FD">
        <w:rPr>
          <w:rFonts w:ascii="Arial" w:hAnsi="Arial" w:hint="cs"/>
          <w:noProof w:val="0"/>
          <w:rtl/>
        </w:rPr>
        <w:t xml:space="preserve">שוכנעתי </w:t>
      </w:r>
      <w:r w:rsidR="00582DB6">
        <w:rPr>
          <w:rFonts w:ascii="Arial" w:hAnsi="Arial" w:hint="cs"/>
          <w:noProof w:val="0"/>
          <w:rtl/>
        </w:rPr>
        <w:t xml:space="preserve">כי </w:t>
      </w:r>
      <w:r w:rsidR="00E60342">
        <w:rPr>
          <w:rFonts w:ascii="Arial" w:hAnsi="Arial" w:hint="cs"/>
          <w:noProof w:val="0"/>
          <w:rtl/>
        </w:rPr>
        <w:t>אלמלא התאונה היה המנוח ממשיך לתמוך בתובעת 1 עד תום חייה</w:t>
      </w:r>
      <w:r w:rsidR="00582DB6">
        <w:rPr>
          <w:rFonts w:ascii="Arial" w:hAnsi="Arial" w:hint="cs"/>
          <w:noProof w:val="0"/>
          <w:rtl/>
        </w:rPr>
        <w:t xml:space="preserve">. </w:t>
      </w:r>
    </w:p>
    <w:p w:rsidR="00582DB6" w:rsidRDefault="00582DB6" w:rsidP="00582DB6">
      <w:pPr>
        <w:numPr>
          <w:ilvl w:val="0"/>
          <w:numId w:val="1"/>
        </w:numPr>
        <w:spacing w:line="360" w:lineRule="auto"/>
        <w:jc w:val="both"/>
        <w:rPr>
          <w:rFonts w:ascii="Arial" w:hAnsi="Arial"/>
          <w:noProof w:val="0"/>
        </w:rPr>
      </w:pPr>
      <w:r>
        <w:rPr>
          <w:rFonts w:ascii="Arial" w:hAnsi="Arial" w:hint="cs"/>
          <w:noProof w:val="0"/>
          <w:rtl/>
        </w:rPr>
        <w:t>לצד האמור, לא הוכחה תמיכה כספית חודשית ו</w:t>
      </w:r>
      <w:r w:rsidR="00F82E67">
        <w:rPr>
          <w:rFonts w:ascii="Arial" w:hAnsi="Arial" w:hint="cs"/>
          <w:noProof w:val="0"/>
          <w:rtl/>
        </w:rPr>
        <w:t>זאת בהעדר אסמכתאות חיצוניות לעדות</w:t>
      </w:r>
      <w:r w:rsidR="004776C7">
        <w:rPr>
          <w:rFonts w:ascii="Arial" w:hAnsi="Arial" w:hint="cs"/>
          <w:noProof w:val="0"/>
          <w:rtl/>
        </w:rPr>
        <w:t xml:space="preserve"> </w:t>
      </w:r>
      <w:r w:rsidR="00F82E67">
        <w:rPr>
          <w:rFonts w:ascii="Arial" w:hAnsi="Arial" w:hint="cs"/>
          <w:noProof w:val="0"/>
          <w:rtl/>
        </w:rPr>
        <w:t xml:space="preserve">התובעת 1.  </w:t>
      </w:r>
      <w:r>
        <w:rPr>
          <w:rFonts w:ascii="Arial" w:hAnsi="Arial" w:hint="cs"/>
          <w:noProof w:val="0"/>
          <w:rtl/>
        </w:rPr>
        <w:t xml:space="preserve"> </w:t>
      </w:r>
    </w:p>
    <w:p w:rsidR="00F82E67" w:rsidRDefault="00F82E67" w:rsidP="00582DB6">
      <w:pPr>
        <w:numPr>
          <w:ilvl w:val="0"/>
          <w:numId w:val="1"/>
        </w:numPr>
        <w:spacing w:line="360" w:lineRule="auto"/>
        <w:jc w:val="both"/>
        <w:rPr>
          <w:rFonts w:ascii="Arial" w:hAnsi="Arial"/>
          <w:noProof w:val="0"/>
        </w:rPr>
      </w:pPr>
      <w:r>
        <w:rPr>
          <w:rFonts w:ascii="Arial" w:hAnsi="Arial" w:hint="cs"/>
          <w:noProof w:val="0"/>
          <w:rtl/>
        </w:rPr>
        <w:t xml:space="preserve">דרישת התובעת 1 לפיצוי נוסף בגין אובדן שירותי בן זוג, ככל שאינה טעות הקלדה, אינה ברורה, אינה מנומקת ואיני מקבל אותה. </w:t>
      </w:r>
    </w:p>
    <w:p w:rsidR="0099346E" w:rsidRDefault="00582DB6" w:rsidP="00F82E67">
      <w:pPr>
        <w:numPr>
          <w:ilvl w:val="0"/>
          <w:numId w:val="1"/>
        </w:numPr>
        <w:spacing w:line="360" w:lineRule="auto"/>
        <w:jc w:val="both"/>
        <w:rPr>
          <w:rFonts w:ascii="Arial" w:hAnsi="Arial"/>
          <w:noProof w:val="0"/>
        </w:rPr>
      </w:pPr>
      <w:r>
        <w:rPr>
          <w:rFonts w:ascii="Arial" w:hAnsi="Arial" w:hint="cs"/>
          <w:noProof w:val="0"/>
          <w:rtl/>
        </w:rPr>
        <w:lastRenderedPageBreak/>
        <w:t xml:space="preserve">בנסיבות </w:t>
      </w:r>
      <w:r w:rsidR="00F82E67">
        <w:rPr>
          <w:rFonts w:ascii="Arial" w:hAnsi="Arial" w:hint="cs"/>
          <w:noProof w:val="0"/>
          <w:rtl/>
        </w:rPr>
        <w:t>האמורות, התובעת 1 הוכיחה כי נגרם לה נזק בגין אובדן שירותי בן בעבר ובעתיד.</w:t>
      </w:r>
      <w:r w:rsidR="004776C7">
        <w:rPr>
          <w:rFonts w:ascii="Arial" w:hAnsi="Arial" w:hint="cs"/>
          <w:noProof w:val="0"/>
          <w:rtl/>
        </w:rPr>
        <w:t xml:space="preserve"> </w:t>
      </w:r>
      <w:r>
        <w:rPr>
          <w:rFonts w:ascii="Arial" w:hAnsi="Arial" w:hint="cs"/>
          <w:noProof w:val="0"/>
          <w:rtl/>
        </w:rPr>
        <w:t xml:space="preserve"> </w:t>
      </w:r>
      <w:r w:rsidR="00B30383" w:rsidRPr="00582DB6">
        <w:rPr>
          <w:rFonts w:ascii="Arial" w:hAnsi="Arial" w:hint="cs"/>
          <w:noProof w:val="0"/>
          <w:rtl/>
        </w:rPr>
        <w:t>ב</w:t>
      </w:r>
      <w:r w:rsidR="0099346E" w:rsidRPr="0099346E">
        <w:rPr>
          <w:rFonts w:ascii="Arial" w:hAnsi="Arial"/>
          <w:noProof w:val="0"/>
          <w:rtl/>
        </w:rPr>
        <w:t>שוקלי את העובדות נשוא תיק זה</w:t>
      </w:r>
      <w:r w:rsidR="00C60B52" w:rsidRPr="00582DB6">
        <w:rPr>
          <w:rFonts w:ascii="Arial" w:hAnsi="Arial" w:hint="cs"/>
          <w:noProof w:val="0"/>
          <w:rtl/>
        </w:rPr>
        <w:t>,</w:t>
      </w:r>
      <w:r w:rsidR="00C60B52" w:rsidRPr="00582DB6">
        <w:rPr>
          <w:rFonts w:ascii="Arial" w:hAnsi="Arial"/>
          <w:noProof w:val="0"/>
          <w:rtl/>
        </w:rPr>
        <w:t xml:space="preserve"> </w:t>
      </w:r>
      <w:r w:rsidR="0099346E" w:rsidRPr="0099346E">
        <w:rPr>
          <w:rFonts w:ascii="David" w:hAnsi="David"/>
          <w:noProof w:val="0"/>
          <w:color w:val="000000"/>
          <w:rtl/>
        </w:rPr>
        <w:t xml:space="preserve">ראיתי לקבוע פיצוי </w:t>
      </w:r>
      <w:r w:rsidR="00F82E67">
        <w:rPr>
          <w:rFonts w:ascii="David" w:hAnsi="David" w:hint="cs"/>
          <w:noProof w:val="0"/>
          <w:color w:val="000000"/>
          <w:rtl/>
        </w:rPr>
        <w:t xml:space="preserve">על דרך האומדנה </w:t>
      </w:r>
      <w:r w:rsidR="00F82E67">
        <w:rPr>
          <w:rFonts w:ascii="David" w:hAnsi="David"/>
          <w:noProof w:val="0"/>
          <w:color w:val="000000"/>
          <w:rtl/>
        </w:rPr>
        <w:t xml:space="preserve">בגין אובדן שירותי </w:t>
      </w:r>
      <w:r w:rsidR="00F82E67">
        <w:rPr>
          <w:rFonts w:ascii="David" w:hAnsi="David" w:hint="cs"/>
          <w:noProof w:val="0"/>
          <w:color w:val="000000"/>
          <w:rtl/>
        </w:rPr>
        <w:t>בן</w:t>
      </w:r>
      <w:r w:rsidR="00F82E67">
        <w:rPr>
          <w:rFonts w:ascii="David" w:hAnsi="David"/>
          <w:noProof w:val="0"/>
          <w:color w:val="000000"/>
          <w:rtl/>
        </w:rPr>
        <w:t xml:space="preserve"> בסך </w:t>
      </w:r>
      <w:r w:rsidR="00F82E67">
        <w:rPr>
          <w:rFonts w:ascii="David" w:hAnsi="David" w:hint="cs"/>
          <w:noProof w:val="0"/>
          <w:color w:val="000000"/>
          <w:rtl/>
        </w:rPr>
        <w:t>כולל בשיעור</w:t>
      </w:r>
      <w:r w:rsidR="0099346E" w:rsidRPr="0099346E">
        <w:rPr>
          <w:rFonts w:ascii="David" w:hAnsi="David"/>
          <w:noProof w:val="0"/>
          <w:color w:val="000000"/>
          <w:rtl/>
        </w:rPr>
        <w:t xml:space="preserve"> </w:t>
      </w:r>
      <w:r w:rsidRPr="00F82E67">
        <w:rPr>
          <w:rFonts w:ascii="David" w:hAnsi="David" w:hint="cs"/>
          <w:b/>
          <w:bCs/>
          <w:noProof w:val="0"/>
          <w:color w:val="000000"/>
          <w:u w:val="single"/>
          <w:rtl/>
        </w:rPr>
        <w:t>50</w:t>
      </w:r>
      <w:r w:rsidR="0099346E" w:rsidRPr="0099346E">
        <w:rPr>
          <w:rFonts w:ascii="David" w:hAnsi="David"/>
          <w:b/>
          <w:bCs/>
          <w:noProof w:val="0"/>
          <w:color w:val="000000"/>
          <w:u w:val="single"/>
          <w:rtl/>
        </w:rPr>
        <w:t>,000 ₪.</w:t>
      </w:r>
    </w:p>
    <w:p w:rsidR="00FC371B" w:rsidRPr="00C85216" w:rsidRDefault="00FC371B" w:rsidP="00FC371B">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 xml:space="preserve">פוליסות תאונות אישיות </w:t>
      </w:r>
      <w:r w:rsidRPr="00C85216">
        <w:rPr>
          <w:rFonts w:ascii="Arial" w:hAnsi="Arial" w:hint="cs"/>
          <w:b/>
          <w:bCs/>
          <w:noProof w:val="0"/>
          <w:sz w:val="26"/>
          <w:szCs w:val="26"/>
          <w:u w:val="single"/>
          <w:rtl/>
        </w:rPr>
        <w:t xml:space="preserve">: </w:t>
      </w:r>
    </w:p>
    <w:p w:rsidR="00FC371B" w:rsidRDefault="00FC371B" w:rsidP="00FC371B">
      <w:pPr>
        <w:numPr>
          <w:ilvl w:val="0"/>
          <w:numId w:val="1"/>
        </w:numPr>
        <w:spacing w:line="360" w:lineRule="auto"/>
        <w:jc w:val="both"/>
        <w:rPr>
          <w:rFonts w:ascii="Arial" w:hAnsi="Arial"/>
          <w:noProof w:val="0"/>
        </w:rPr>
      </w:pPr>
      <w:r>
        <w:rPr>
          <w:rFonts w:ascii="Arial" w:hAnsi="Arial" w:hint="cs"/>
          <w:noProof w:val="0"/>
          <w:rtl/>
        </w:rPr>
        <w:t>התובעים עותרים לפיצוי גם מחמת שלא הופקה פוליסת תאונות אישיות. דא עקא, התובעים לא שילמו אגרה בגין התביעה בעילה לפי פוליסת תאונות אישיות</w:t>
      </w:r>
      <w:r w:rsidR="004776C7">
        <w:rPr>
          <w:rFonts w:ascii="Arial" w:hAnsi="Arial" w:hint="cs"/>
          <w:noProof w:val="0"/>
          <w:rtl/>
        </w:rPr>
        <w:t xml:space="preserve"> </w:t>
      </w:r>
      <w:r>
        <w:rPr>
          <w:rFonts w:ascii="Arial" w:hAnsi="Arial" w:hint="cs"/>
          <w:noProof w:val="0"/>
          <w:rtl/>
        </w:rPr>
        <w:t xml:space="preserve">(שאינה חלק מתביעה לנזקי גוף) ולכן הם אינם זכאים לתבוע את הנזק הנטען בעקבות העדרה של פוליסה כאמור. </w:t>
      </w:r>
    </w:p>
    <w:p w:rsidR="00FC371B" w:rsidRDefault="00FC371B" w:rsidP="00FC371B">
      <w:pPr>
        <w:numPr>
          <w:ilvl w:val="0"/>
          <w:numId w:val="1"/>
        </w:numPr>
        <w:spacing w:line="360" w:lineRule="auto"/>
        <w:jc w:val="both"/>
        <w:rPr>
          <w:rFonts w:ascii="Arial" w:hAnsi="Arial"/>
          <w:noProof w:val="0"/>
        </w:rPr>
      </w:pPr>
      <w:r>
        <w:rPr>
          <w:rFonts w:ascii="Arial" w:hAnsi="Arial" w:hint="cs"/>
          <w:noProof w:val="0"/>
          <w:rtl/>
        </w:rPr>
        <w:t>בנסיבות האמורות, איני נדרש לטענת הנתבעת כי ממילא בהתאם לתיקון משנת 2016 לחוק הספורט (סעיף 7א(1)</w:t>
      </w:r>
      <w:r w:rsidR="0050618D">
        <w:rPr>
          <w:rFonts w:ascii="Arial" w:hAnsi="Arial" w:hint="cs"/>
          <w:noProof w:val="0"/>
          <w:rtl/>
        </w:rPr>
        <w:t>)</w:t>
      </w:r>
      <w:r>
        <w:rPr>
          <w:rFonts w:ascii="Arial" w:hAnsi="Arial" w:hint="cs"/>
          <w:noProof w:val="0"/>
          <w:rtl/>
        </w:rPr>
        <w:t xml:space="preserve"> אין חובת עריכת ביטוח עבור ספורטאים המשתתפים בפעילות ספורט שאין בעדה תשלום שכר או תמורה אחרת. </w:t>
      </w:r>
    </w:p>
    <w:p w:rsidR="00FC371B" w:rsidRDefault="00FC371B" w:rsidP="00FC371B">
      <w:pPr>
        <w:numPr>
          <w:ilvl w:val="0"/>
          <w:numId w:val="1"/>
        </w:numPr>
        <w:spacing w:line="360" w:lineRule="auto"/>
        <w:jc w:val="both"/>
        <w:rPr>
          <w:rFonts w:ascii="Arial" w:hAnsi="Arial"/>
          <w:noProof w:val="0"/>
        </w:rPr>
      </w:pPr>
      <w:r>
        <w:rPr>
          <w:rFonts w:ascii="Arial" w:hAnsi="Arial" w:hint="cs"/>
          <w:noProof w:val="0"/>
          <w:rtl/>
        </w:rPr>
        <w:t>אחר האמור, דין התביעה בעילה לפי פוליסת תאונות אישיות להידחות.</w:t>
      </w:r>
    </w:p>
    <w:p w:rsidR="00F60A59" w:rsidRPr="00F60A59" w:rsidRDefault="000814A1" w:rsidP="000814A1">
      <w:pPr>
        <w:numPr>
          <w:ilvl w:val="0"/>
          <w:numId w:val="1"/>
        </w:numPr>
        <w:spacing w:line="360" w:lineRule="auto"/>
        <w:jc w:val="both"/>
        <w:rPr>
          <w:noProof w:val="0"/>
          <w:rtl/>
        </w:rPr>
      </w:pPr>
      <w:r>
        <w:rPr>
          <w:noProof w:val="0"/>
          <w:rtl/>
        </w:rPr>
        <w:t>סך נזקי ה</w:t>
      </w:r>
      <w:r>
        <w:rPr>
          <w:rFonts w:hint="cs"/>
          <w:noProof w:val="0"/>
          <w:rtl/>
        </w:rPr>
        <w:t xml:space="preserve">עיזבון </w:t>
      </w:r>
      <w:r w:rsidR="00F60A59" w:rsidRPr="00F60A59">
        <w:rPr>
          <w:noProof w:val="0"/>
          <w:rtl/>
        </w:rPr>
        <w:t>הוא כדלקמן:</w:t>
      </w:r>
    </w:p>
    <w:p w:rsidR="00F60A59" w:rsidRPr="00F60A59" w:rsidRDefault="00F60A59" w:rsidP="008A65AC">
      <w:pPr>
        <w:spacing w:line="360" w:lineRule="auto"/>
        <w:ind w:left="360"/>
        <w:jc w:val="both"/>
        <w:rPr>
          <w:noProof w:val="0"/>
        </w:rPr>
      </w:pPr>
      <w:r>
        <w:rPr>
          <w:noProof w:val="0"/>
          <w:rtl/>
        </w:rPr>
        <w:t>א. הפסד שכר בשנים האבודות -</w:t>
      </w:r>
      <w:r w:rsidR="008A65AC">
        <w:rPr>
          <w:noProof w:val="0"/>
          <w:rtl/>
        </w:rPr>
        <w:tab/>
      </w:r>
      <w:r w:rsidR="008A65AC">
        <w:rPr>
          <w:noProof w:val="0"/>
          <w:rtl/>
        </w:rPr>
        <w:tab/>
      </w:r>
      <w:r w:rsidR="008A65AC">
        <w:rPr>
          <w:noProof w:val="0"/>
          <w:rtl/>
        </w:rPr>
        <w:tab/>
      </w:r>
      <w:r w:rsidR="008A65AC" w:rsidRPr="008A65AC">
        <w:rPr>
          <w:rFonts w:hint="cs"/>
          <w:noProof w:val="0"/>
          <w:rtl/>
        </w:rPr>
        <w:t>1,310,205 ₪.</w:t>
      </w:r>
      <w:r w:rsidR="008A65AC" w:rsidRPr="008A65AC">
        <w:rPr>
          <w:rFonts w:hint="cs"/>
          <w:b/>
          <w:bCs/>
          <w:noProof w:val="0"/>
          <w:u w:val="single"/>
          <w:rtl/>
        </w:rPr>
        <w:t xml:space="preserve"> </w:t>
      </w:r>
    </w:p>
    <w:p w:rsidR="00F60A59" w:rsidRDefault="00F60A59" w:rsidP="004A5836">
      <w:pPr>
        <w:spacing w:line="360" w:lineRule="auto"/>
        <w:ind w:left="360"/>
        <w:jc w:val="both"/>
        <w:rPr>
          <w:noProof w:val="0"/>
          <w:rtl/>
        </w:rPr>
      </w:pPr>
      <w:r>
        <w:rPr>
          <w:noProof w:val="0"/>
          <w:rtl/>
        </w:rPr>
        <w:t>ב. נזק לא ממוני</w:t>
      </w:r>
      <w:r w:rsidR="000814A1">
        <w:rPr>
          <w:rFonts w:hint="cs"/>
          <w:noProof w:val="0"/>
          <w:rtl/>
        </w:rPr>
        <w:t xml:space="preserve"> וקיצור תוחלת חיים</w:t>
      </w:r>
      <w:r>
        <w:rPr>
          <w:noProof w:val="0"/>
          <w:rtl/>
        </w:rPr>
        <w:t xml:space="preserve"> -</w:t>
      </w:r>
      <w:r w:rsidR="000814A1">
        <w:rPr>
          <w:noProof w:val="0"/>
          <w:rtl/>
        </w:rPr>
        <w:t xml:space="preserve"> </w:t>
      </w:r>
      <w:r w:rsidR="000814A1">
        <w:rPr>
          <w:noProof w:val="0"/>
          <w:rtl/>
        </w:rPr>
        <w:tab/>
        <w:t xml:space="preserve"> </w:t>
      </w:r>
      <w:r>
        <w:rPr>
          <w:noProof w:val="0"/>
          <w:rtl/>
        </w:rPr>
        <w:tab/>
      </w:r>
      <w:r w:rsidR="008A65AC">
        <w:rPr>
          <w:rFonts w:hint="cs"/>
          <w:noProof w:val="0"/>
          <w:rtl/>
        </w:rPr>
        <w:t>1,</w:t>
      </w:r>
      <w:r w:rsidR="004A5836">
        <w:rPr>
          <w:rFonts w:hint="cs"/>
          <w:noProof w:val="0"/>
          <w:rtl/>
        </w:rPr>
        <w:t>0</w:t>
      </w:r>
      <w:r w:rsidR="008A65AC">
        <w:rPr>
          <w:rFonts w:hint="cs"/>
          <w:noProof w:val="0"/>
          <w:rtl/>
        </w:rPr>
        <w:t>00,000</w:t>
      </w:r>
      <w:r>
        <w:rPr>
          <w:noProof w:val="0"/>
          <w:rtl/>
        </w:rPr>
        <w:t xml:space="preserve"> ₪.</w:t>
      </w:r>
    </w:p>
    <w:p w:rsidR="00F60A59" w:rsidRDefault="00F60A59" w:rsidP="00FC371B">
      <w:pPr>
        <w:spacing w:line="360" w:lineRule="auto"/>
        <w:ind w:left="360"/>
        <w:jc w:val="both"/>
        <w:rPr>
          <w:noProof w:val="0"/>
          <w:rtl/>
        </w:rPr>
      </w:pPr>
      <w:r w:rsidRPr="00F60A59">
        <w:rPr>
          <w:noProof w:val="0"/>
          <w:rtl/>
        </w:rPr>
        <w:t>ג. הוצאות קבורה -</w:t>
      </w:r>
      <w:r w:rsidR="00205258">
        <w:rPr>
          <w:noProof w:val="0"/>
          <w:rtl/>
        </w:rPr>
        <w:tab/>
      </w:r>
      <w:r w:rsidR="00205258">
        <w:rPr>
          <w:noProof w:val="0"/>
          <w:rtl/>
        </w:rPr>
        <w:tab/>
      </w:r>
      <w:r w:rsidR="00205258">
        <w:rPr>
          <w:noProof w:val="0"/>
          <w:rtl/>
        </w:rPr>
        <w:tab/>
      </w:r>
      <w:r w:rsidR="008A65AC">
        <w:rPr>
          <w:rFonts w:hint="cs"/>
          <w:noProof w:val="0"/>
          <w:rtl/>
        </w:rPr>
        <w:t xml:space="preserve">              </w:t>
      </w:r>
      <w:r w:rsidRPr="00F60A59">
        <w:rPr>
          <w:noProof w:val="0"/>
          <w:rtl/>
        </w:rPr>
        <w:tab/>
      </w:r>
      <w:r w:rsidR="00FC371B">
        <w:rPr>
          <w:rFonts w:hint="cs"/>
          <w:noProof w:val="0"/>
          <w:rtl/>
        </w:rPr>
        <w:t>15</w:t>
      </w:r>
      <w:r w:rsidRPr="00F60A59">
        <w:rPr>
          <w:noProof w:val="0"/>
          <w:rtl/>
        </w:rPr>
        <w:t xml:space="preserve">,000 ₪.  </w:t>
      </w:r>
    </w:p>
    <w:p w:rsidR="008A65AC" w:rsidRPr="004A62EB" w:rsidRDefault="008A65AC" w:rsidP="004A5836">
      <w:pPr>
        <w:spacing w:line="360" w:lineRule="auto"/>
        <w:jc w:val="both"/>
        <w:rPr>
          <w:noProof w:val="0"/>
          <w:u w:val="single"/>
          <w:rtl/>
        </w:rPr>
      </w:pPr>
      <w:r w:rsidRPr="004A62EB">
        <w:rPr>
          <w:rFonts w:hint="cs"/>
          <w:noProof w:val="0"/>
          <w:u w:val="single"/>
          <w:rtl/>
        </w:rPr>
        <w:t>ד. בניכוי אשם תורם (20%)-</w:t>
      </w:r>
      <w:r w:rsidRPr="004A62EB">
        <w:rPr>
          <w:rFonts w:hint="cs"/>
          <w:noProof w:val="0"/>
          <w:u w:val="single"/>
          <w:rtl/>
        </w:rPr>
        <w:tab/>
      </w:r>
      <w:r w:rsidRPr="004A62EB">
        <w:rPr>
          <w:rFonts w:hint="cs"/>
          <w:noProof w:val="0"/>
          <w:u w:val="single"/>
          <w:rtl/>
        </w:rPr>
        <w:tab/>
      </w:r>
      <w:r w:rsidRPr="004A62EB">
        <w:rPr>
          <w:rFonts w:hint="cs"/>
          <w:noProof w:val="0"/>
          <w:u w:val="single"/>
          <w:rtl/>
        </w:rPr>
        <w:tab/>
      </w:r>
      <w:r w:rsidRPr="004A62EB">
        <w:rPr>
          <w:noProof w:val="0"/>
          <w:u w:val="single"/>
          <w:rtl/>
        </w:rPr>
        <w:tab/>
      </w:r>
      <w:r w:rsidR="004A5836">
        <w:rPr>
          <w:rFonts w:hint="cs"/>
          <w:noProof w:val="0"/>
          <w:u w:val="single"/>
          <w:rtl/>
        </w:rPr>
        <w:t>465</w:t>
      </w:r>
      <w:r w:rsidR="004A62EB" w:rsidRPr="004A62EB">
        <w:rPr>
          <w:rFonts w:hint="cs"/>
          <w:noProof w:val="0"/>
          <w:u w:val="single"/>
          <w:rtl/>
        </w:rPr>
        <w:t xml:space="preserve">,041 ₪ (-) </w:t>
      </w:r>
    </w:p>
    <w:p w:rsidR="00F60A59" w:rsidRPr="004A62EB" w:rsidRDefault="00F60A59" w:rsidP="004A5836">
      <w:pPr>
        <w:numPr>
          <w:ilvl w:val="0"/>
          <w:numId w:val="1"/>
        </w:numPr>
        <w:spacing w:line="360" w:lineRule="auto"/>
        <w:jc w:val="both"/>
        <w:rPr>
          <w:b/>
          <w:bCs/>
          <w:noProof w:val="0"/>
          <w:rtl/>
        </w:rPr>
      </w:pPr>
      <w:r w:rsidRPr="004A62EB">
        <w:rPr>
          <w:b/>
          <w:bCs/>
          <w:noProof w:val="0"/>
          <w:rtl/>
        </w:rPr>
        <w:t xml:space="preserve">סה"כ פיצוי </w:t>
      </w:r>
      <w:r w:rsidRPr="004A62EB">
        <w:rPr>
          <w:b/>
          <w:bCs/>
          <w:noProof w:val="0"/>
          <w:rtl/>
        </w:rPr>
        <w:tab/>
      </w:r>
      <w:r w:rsidRPr="004A62EB">
        <w:rPr>
          <w:b/>
          <w:bCs/>
          <w:noProof w:val="0"/>
          <w:rtl/>
        </w:rPr>
        <w:tab/>
      </w:r>
      <w:r w:rsidRPr="004A62EB">
        <w:rPr>
          <w:b/>
          <w:bCs/>
          <w:noProof w:val="0"/>
          <w:rtl/>
        </w:rPr>
        <w:tab/>
      </w:r>
      <w:r w:rsidRPr="004A62EB">
        <w:rPr>
          <w:b/>
          <w:bCs/>
          <w:noProof w:val="0"/>
          <w:rtl/>
        </w:rPr>
        <w:tab/>
      </w:r>
      <w:r w:rsidRPr="004A62EB">
        <w:rPr>
          <w:b/>
          <w:bCs/>
          <w:noProof w:val="0"/>
          <w:rtl/>
        </w:rPr>
        <w:tab/>
      </w:r>
      <w:r w:rsidR="004A62EB" w:rsidRPr="004A62EB">
        <w:rPr>
          <w:rFonts w:hint="cs"/>
          <w:b/>
          <w:bCs/>
          <w:noProof w:val="0"/>
          <w:rtl/>
        </w:rPr>
        <w:t>1,</w:t>
      </w:r>
      <w:r w:rsidR="004A5836">
        <w:rPr>
          <w:rFonts w:hint="cs"/>
          <w:b/>
          <w:bCs/>
          <w:noProof w:val="0"/>
          <w:rtl/>
        </w:rPr>
        <w:t>860</w:t>
      </w:r>
      <w:r w:rsidR="004A62EB" w:rsidRPr="004A62EB">
        <w:rPr>
          <w:rFonts w:hint="cs"/>
          <w:b/>
          <w:bCs/>
          <w:noProof w:val="0"/>
          <w:rtl/>
        </w:rPr>
        <w:t>,164</w:t>
      </w:r>
      <w:r w:rsidRPr="004A62EB">
        <w:rPr>
          <w:b/>
          <w:bCs/>
          <w:noProof w:val="0"/>
          <w:rtl/>
        </w:rPr>
        <w:t xml:space="preserve"> ₪.   </w:t>
      </w:r>
    </w:p>
    <w:p w:rsidR="00FC371B" w:rsidRDefault="00205258" w:rsidP="00FC371B">
      <w:pPr>
        <w:numPr>
          <w:ilvl w:val="0"/>
          <w:numId w:val="1"/>
        </w:numPr>
        <w:spacing w:line="360" w:lineRule="auto"/>
        <w:jc w:val="both"/>
        <w:rPr>
          <w:rFonts w:ascii="Arial" w:hAnsi="Arial"/>
          <w:noProof w:val="0"/>
        </w:rPr>
      </w:pPr>
      <w:r>
        <w:rPr>
          <w:rFonts w:ascii="Arial" w:hAnsi="Arial" w:hint="cs"/>
          <w:noProof w:val="0"/>
          <w:rtl/>
        </w:rPr>
        <w:t>בנוסף</w:t>
      </w:r>
      <w:r w:rsidR="00FC371B">
        <w:rPr>
          <w:rFonts w:ascii="Arial" w:hAnsi="Arial" w:hint="cs"/>
          <w:noProof w:val="0"/>
          <w:rtl/>
        </w:rPr>
        <w:t xml:space="preserve">, התובעת 1 זכאית לפיצוי בשיעור </w:t>
      </w:r>
      <w:r w:rsidR="00FC371B" w:rsidRPr="00FC371B">
        <w:rPr>
          <w:rFonts w:ascii="Arial" w:hAnsi="Arial" w:hint="cs"/>
          <w:b/>
          <w:bCs/>
          <w:noProof w:val="0"/>
          <w:rtl/>
        </w:rPr>
        <w:t xml:space="preserve">50,000 ₪ </w:t>
      </w:r>
      <w:r w:rsidR="00FC371B">
        <w:rPr>
          <w:rFonts w:ascii="Arial" w:hAnsi="Arial" w:hint="cs"/>
          <w:noProof w:val="0"/>
          <w:rtl/>
        </w:rPr>
        <w:t xml:space="preserve">בגין אובדן שירותי בן. </w:t>
      </w:r>
    </w:p>
    <w:p w:rsidR="009B199A" w:rsidRDefault="009B199A" w:rsidP="009B199A">
      <w:pPr>
        <w:spacing w:before="240" w:line="360" w:lineRule="auto"/>
        <w:jc w:val="both"/>
        <w:rPr>
          <w:rFonts w:ascii="Arial" w:hAnsi="Arial"/>
          <w:b/>
          <w:bCs/>
          <w:noProof w:val="0"/>
          <w:u w:val="single"/>
        </w:rPr>
      </w:pPr>
      <w:r>
        <w:rPr>
          <w:rFonts w:ascii="Arial" w:hAnsi="Arial"/>
          <w:b/>
          <w:bCs/>
          <w:noProof w:val="0"/>
          <w:u w:val="single"/>
          <w:rtl/>
        </w:rPr>
        <w:t>סוף דבר</w:t>
      </w:r>
    </w:p>
    <w:p w:rsidR="009B199A" w:rsidRDefault="009B199A" w:rsidP="009B199A">
      <w:pPr>
        <w:numPr>
          <w:ilvl w:val="0"/>
          <w:numId w:val="1"/>
        </w:numPr>
        <w:spacing w:line="360" w:lineRule="auto"/>
        <w:jc w:val="both"/>
        <w:rPr>
          <w:rFonts w:ascii="Arial" w:hAnsi="Arial"/>
          <w:noProof w:val="0"/>
        </w:rPr>
      </w:pPr>
      <w:r w:rsidRPr="009B199A">
        <w:rPr>
          <w:rFonts w:ascii="Arial" w:hAnsi="Arial"/>
          <w:noProof w:val="0"/>
          <w:rtl/>
        </w:rPr>
        <w:t xml:space="preserve">התביעה מתקבלת. </w:t>
      </w:r>
    </w:p>
    <w:p w:rsidR="009B199A" w:rsidRPr="009B199A" w:rsidRDefault="009B199A" w:rsidP="009B199A">
      <w:pPr>
        <w:numPr>
          <w:ilvl w:val="0"/>
          <w:numId w:val="1"/>
        </w:numPr>
        <w:spacing w:line="360" w:lineRule="auto"/>
        <w:jc w:val="both"/>
        <w:rPr>
          <w:rFonts w:ascii="Arial" w:hAnsi="Arial"/>
          <w:noProof w:val="0"/>
          <w:rtl/>
        </w:rPr>
      </w:pPr>
      <w:r>
        <w:rPr>
          <w:rFonts w:ascii="Arial" w:hAnsi="Arial" w:hint="cs"/>
          <w:noProof w:val="0"/>
          <w:rtl/>
        </w:rPr>
        <w:t xml:space="preserve">ההודעה לצד שלישי נדחית. </w:t>
      </w:r>
    </w:p>
    <w:p w:rsidR="009B199A" w:rsidRPr="009B199A" w:rsidRDefault="009B199A" w:rsidP="004A5836">
      <w:pPr>
        <w:numPr>
          <w:ilvl w:val="0"/>
          <w:numId w:val="1"/>
        </w:numPr>
        <w:spacing w:line="360" w:lineRule="auto"/>
        <w:jc w:val="both"/>
        <w:rPr>
          <w:rFonts w:ascii="Arial" w:hAnsi="Arial"/>
          <w:noProof w:val="0"/>
          <w:rtl/>
        </w:rPr>
      </w:pPr>
      <w:r>
        <w:rPr>
          <w:rFonts w:ascii="Arial" w:hAnsi="Arial"/>
          <w:noProof w:val="0"/>
          <w:rtl/>
        </w:rPr>
        <w:t>הנתבע</w:t>
      </w:r>
      <w:r>
        <w:rPr>
          <w:rFonts w:ascii="Arial" w:hAnsi="Arial" w:hint="cs"/>
          <w:noProof w:val="0"/>
          <w:rtl/>
        </w:rPr>
        <w:t>ו</w:t>
      </w:r>
      <w:r>
        <w:rPr>
          <w:rFonts w:ascii="Arial" w:hAnsi="Arial"/>
          <w:noProof w:val="0"/>
          <w:rtl/>
        </w:rPr>
        <w:t xml:space="preserve">ת </w:t>
      </w:r>
      <w:r>
        <w:rPr>
          <w:rFonts w:ascii="Arial" w:hAnsi="Arial" w:hint="cs"/>
          <w:noProof w:val="0"/>
          <w:rtl/>
        </w:rPr>
        <w:t xml:space="preserve">ישלמו </w:t>
      </w:r>
      <w:r>
        <w:rPr>
          <w:rFonts w:ascii="Arial" w:hAnsi="Arial"/>
          <w:noProof w:val="0"/>
          <w:rtl/>
        </w:rPr>
        <w:t>לתובע</w:t>
      </w:r>
      <w:r>
        <w:rPr>
          <w:rFonts w:ascii="Arial" w:hAnsi="Arial" w:hint="cs"/>
          <w:noProof w:val="0"/>
          <w:rtl/>
        </w:rPr>
        <w:t>ים</w:t>
      </w:r>
      <w:r>
        <w:rPr>
          <w:rFonts w:ascii="Arial" w:hAnsi="Arial"/>
          <w:noProof w:val="0"/>
          <w:rtl/>
        </w:rPr>
        <w:t xml:space="preserve"> סך </w:t>
      </w:r>
      <w:r>
        <w:rPr>
          <w:rFonts w:ascii="Arial" w:hAnsi="Arial" w:hint="cs"/>
          <w:noProof w:val="0"/>
          <w:rtl/>
        </w:rPr>
        <w:t xml:space="preserve">של </w:t>
      </w:r>
      <w:r w:rsidRPr="004A5836">
        <w:rPr>
          <w:rFonts w:ascii="Arial" w:hAnsi="Arial" w:hint="cs"/>
          <w:b/>
          <w:bCs/>
          <w:noProof w:val="0"/>
          <w:rtl/>
        </w:rPr>
        <w:t>1,</w:t>
      </w:r>
      <w:r w:rsidR="004A5836" w:rsidRPr="004A5836">
        <w:rPr>
          <w:rFonts w:ascii="Arial" w:hAnsi="Arial" w:hint="cs"/>
          <w:b/>
          <w:bCs/>
          <w:noProof w:val="0"/>
          <w:rtl/>
        </w:rPr>
        <w:t>860</w:t>
      </w:r>
      <w:r w:rsidRPr="004A5836">
        <w:rPr>
          <w:rFonts w:ascii="Arial" w:hAnsi="Arial" w:hint="cs"/>
          <w:b/>
          <w:bCs/>
          <w:noProof w:val="0"/>
          <w:rtl/>
        </w:rPr>
        <w:t>,164</w:t>
      </w:r>
      <w:r>
        <w:rPr>
          <w:rFonts w:ascii="Arial" w:hAnsi="Arial" w:hint="cs"/>
          <w:noProof w:val="0"/>
          <w:rtl/>
        </w:rPr>
        <w:t xml:space="preserve"> </w:t>
      </w:r>
      <w:r w:rsidRPr="009B199A">
        <w:rPr>
          <w:rFonts w:ascii="Arial" w:hAnsi="Arial"/>
          <w:noProof w:val="0"/>
          <w:rtl/>
        </w:rPr>
        <w:t xml:space="preserve">₪, </w:t>
      </w:r>
      <w:r w:rsidR="00067D3E">
        <w:rPr>
          <w:rFonts w:ascii="Arial" w:hAnsi="Arial" w:hint="cs"/>
          <w:noProof w:val="0"/>
          <w:rtl/>
        </w:rPr>
        <w:t>ו</w:t>
      </w:r>
      <w:r w:rsidR="0050618D">
        <w:rPr>
          <w:rFonts w:ascii="Arial" w:hAnsi="Arial" w:hint="cs"/>
          <w:noProof w:val="0"/>
          <w:rtl/>
        </w:rPr>
        <w:t xml:space="preserve">כן ישלמו לתובעת 1 סך נוסף </w:t>
      </w:r>
      <w:r w:rsidR="00067D3E">
        <w:rPr>
          <w:rFonts w:ascii="Arial" w:hAnsi="Arial" w:hint="cs"/>
          <w:noProof w:val="0"/>
          <w:rtl/>
        </w:rPr>
        <w:t xml:space="preserve">בשיעור </w:t>
      </w:r>
      <w:r w:rsidR="00067D3E" w:rsidRPr="004A5836">
        <w:rPr>
          <w:rFonts w:ascii="Arial" w:hAnsi="Arial" w:hint="cs"/>
          <w:b/>
          <w:bCs/>
          <w:noProof w:val="0"/>
          <w:rtl/>
        </w:rPr>
        <w:t xml:space="preserve">50,000 </w:t>
      </w:r>
      <w:r w:rsidR="00067D3E">
        <w:rPr>
          <w:rFonts w:ascii="Arial" w:hAnsi="Arial" w:hint="cs"/>
          <w:noProof w:val="0"/>
          <w:rtl/>
        </w:rPr>
        <w:t xml:space="preserve">₪. לסכומים יש לצרף </w:t>
      </w:r>
      <w:r w:rsidRPr="009B199A">
        <w:rPr>
          <w:rFonts w:ascii="Arial" w:hAnsi="Arial"/>
          <w:noProof w:val="0"/>
          <w:rtl/>
        </w:rPr>
        <w:t xml:space="preserve">הוצאות משפט </w:t>
      </w:r>
      <w:r>
        <w:rPr>
          <w:rFonts w:ascii="Arial" w:hAnsi="Arial" w:hint="cs"/>
          <w:noProof w:val="0"/>
          <w:rtl/>
        </w:rPr>
        <w:t xml:space="preserve">בהתאם לקבלות (לרבות בגין כרטיסי הטיסה שרכש התובע 3 לצורך התייצבות לדיון ההוכחות) </w:t>
      </w:r>
      <w:r w:rsidRPr="009B199A">
        <w:rPr>
          <w:rFonts w:ascii="Arial" w:hAnsi="Arial"/>
          <w:noProof w:val="0"/>
          <w:rtl/>
        </w:rPr>
        <w:t>ו</w:t>
      </w:r>
      <w:r w:rsidR="00067D3E">
        <w:rPr>
          <w:rFonts w:ascii="Arial" w:hAnsi="Arial"/>
          <w:noProof w:val="0"/>
          <w:rtl/>
        </w:rPr>
        <w:t>בצירוף ריבית ממועד התשלום, וכן שכר טרחת עורך דין</w:t>
      </w:r>
      <w:r w:rsidR="00067D3E">
        <w:rPr>
          <w:rFonts w:ascii="Arial" w:hAnsi="Arial" w:hint="cs"/>
          <w:noProof w:val="0"/>
          <w:rtl/>
        </w:rPr>
        <w:t xml:space="preserve"> </w:t>
      </w:r>
      <w:r w:rsidRPr="009B199A">
        <w:rPr>
          <w:rFonts w:ascii="Arial" w:hAnsi="Arial"/>
          <w:noProof w:val="0"/>
          <w:rtl/>
        </w:rPr>
        <w:t>בשיעור 20% מהסכום שנפסק בצירוף מע"מ.</w:t>
      </w:r>
    </w:p>
    <w:p w:rsidR="009C5B3E" w:rsidRDefault="009C5B3E" w:rsidP="009B199A">
      <w:pPr>
        <w:numPr>
          <w:ilvl w:val="0"/>
          <w:numId w:val="1"/>
        </w:numPr>
        <w:spacing w:line="360" w:lineRule="auto"/>
        <w:jc w:val="both"/>
        <w:rPr>
          <w:rFonts w:ascii="Arial" w:hAnsi="Arial"/>
          <w:noProof w:val="0"/>
        </w:rPr>
      </w:pPr>
      <w:r>
        <w:rPr>
          <w:rFonts w:ascii="Arial" w:hAnsi="Arial" w:hint="cs"/>
          <w:noProof w:val="0"/>
          <w:rtl/>
        </w:rPr>
        <w:t xml:space="preserve">כמו כן, יישאו הנתבעות בשכ"ט עו"ד הצד השלישי בשיעור 20,000 ₪, בצירוף מע"מ וכן בהוצאות המשפט של הצד השלישי בהתאם לקבלות. </w:t>
      </w:r>
    </w:p>
    <w:p w:rsidR="009B199A" w:rsidRPr="009B199A" w:rsidRDefault="009B199A" w:rsidP="009B199A">
      <w:pPr>
        <w:numPr>
          <w:ilvl w:val="0"/>
          <w:numId w:val="1"/>
        </w:numPr>
        <w:spacing w:line="360" w:lineRule="auto"/>
        <w:jc w:val="both"/>
        <w:rPr>
          <w:rFonts w:ascii="Arial" w:hAnsi="Arial"/>
          <w:noProof w:val="0"/>
        </w:rPr>
      </w:pPr>
      <w:r w:rsidRPr="009B199A">
        <w:rPr>
          <w:rFonts w:ascii="Arial" w:hAnsi="Arial"/>
          <w:noProof w:val="0"/>
          <w:rtl/>
        </w:rPr>
        <w:t xml:space="preserve">הסכומים שנפסקו לעיל ישולמו בתוך 30 יום מהיום, אחרת יישאו הפרשי הצמדה וריבית כדין. </w:t>
      </w:r>
    </w:p>
    <w:p w:rsidR="009B199A" w:rsidRDefault="009B199A" w:rsidP="009B199A">
      <w:pPr>
        <w:numPr>
          <w:ilvl w:val="0"/>
          <w:numId w:val="1"/>
        </w:numPr>
        <w:spacing w:line="360" w:lineRule="auto"/>
        <w:jc w:val="both"/>
        <w:rPr>
          <w:rFonts w:ascii="Arial" w:hAnsi="Arial"/>
          <w:noProof w:val="0"/>
          <w:rtl/>
        </w:rPr>
      </w:pPr>
      <w:r>
        <w:rPr>
          <w:rFonts w:ascii="Arial" w:hAnsi="Arial"/>
          <w:noProof w:val="0"/>
          <w:rtl/>
        </w:rPr>
        <w:t xml:space="preserve">זכות ערעור לבית המשפט המחוזי </w:t>
      </w:r>
      <w:r w:rsidR="00067D3E">
        <w:rPr>
          <w:rFonts w:ascii="Arial" w:hAnsi="Arial" w:hint="cs"/>
          <w:noProof w:val="0"/>
          <w:rtl/>
        </w:rPr>
        <w:t xml:space="preserve">מרכז </w:t>
      </w:r>
      <w:r>
        <w:rPr>
          <w:rFonts w:ascii="Arial" w:hAnsi="Arial"/>
          <w:noProof w:val="0"/>
          <w:rtl/>
        </w:rPr>
        <w:t>בתוך 60 יום.</w:t>
      </w:r>
    </w:p>
    <w:p w:rsidR="00B23264" w:rsidRDefault="00B23264" w:rsidP="00AF4DF3">
      <w:pPr>
        <w:spacing w:line="360" w:lineRule="auto"/>
        <w:jc w:val="both"/>
        <w:rPr>
          <w:rFonts w:ascii="Arial" w:hAnsi="Arial"/>
          <w:b/>
          <w:bCs/>
          <w:noProof w:val="0"/>
          <w:rtl/>
        </w:rPr>
      </w:pPr>
    </w:p>
    <w:p w:rsidR="00B23264" w:rsidRDefault="00B23264" w:rsidP="00AF4DF3">
      <w:pPr>
        <w:spacing w:line="360" w:lineRule="auto"/>
        <w:jc w:val="both"/>
        <w:rPr>
          <w:rFonts w:ascii="Arial" w:hAnsi="Arial"/>
          <w:b/>
          <w:bCs/>
          <w:noProof w:val="0"/>
          <w:rtl/>
        </w:rPr>
      </w:pPr>
    </w:p>
    <w:p w:rsidR="009B199A" w:rsidRDefault="009B199A" w:rsidP="00AF4DF3">
      <w:pPr>
        <w:spacing w:line="360" w:lineRule="auto"/>
        <w:jc w:val="both"/>
        <w:rPr>
          <w:rFonts w:ascii="Arial" w:hAnsi="Arial"/>
          <w:b/>
          <w:bCs/>
          <w:noProof w:val="0"/>
          <w:rtl/>
        </w:rPr>
      </w:pPr>
      <w:r>
        <w:rPr>
          <w:rFonts w:ascii="Arial" w:hAnsi="Arial"/>
          <w:b/>
          <w:bCs/>
          <w:noProof w:val="0"/>
          <w:rtl/>
        </w:rPr>
        <w:lastRenderedPageBreak/>
        <w:t xml:space="preserve">פסק הדין מותר בפרסום, שעה שהוא אינו כולל פרטים מזהים של </w:t>
      </w:r>
      <w:r w:rsidR="00AF4DF3">
        <w:rPr>
          <w:rFonts w:ascii="Arial" w:hAnsi="Arial" w:hint="cs"/>
          <w:b/>
          <w:bCs/>
          <w:noProof w:val="0"/>
          <w:rtl/>
        </w:rPr>
        <w:t>התובעים</w:t>
      </w:r>
      <w:r>
        <w:rPr>
          <w:rFonts w:ascii="Arial" w:hAnsi="Arial"/>
          <w:b/>
          <w:bCs/>
          <w:noProof w:val="0"/>
          <w:rtl/>
        </w:rPr>
        <w:t xml:space="preserve">. </w:t>
      </w:r>
    </w:p>
    <w:p w:rsidR="00067D3E" w:rsidRDefault="00067D3E" w:rsidP="00860102">
      <w:pPr>
        <w:spacing w:line="360" w:lineRule="auto"/>
        <w:jc w:val="both"/>
        <w:rPr>
          <w:rFonts w:ascii="Arial" w:hAnsi="Arial"/>
          <w:b/>
          <w:bCs/>
          <w:noProof w:val="0"/>
          <w:rtl/>
        </w:rPr>
      </w:pPr>
    </w:p>
    <w:p w:rsidR="00067D3E" w:rsidRDefault="00067D3E" w:rsidP="00860102">
      <w:pPr>
        <w:spacing w:line="360" w:lineRule="auto"/>
        <w:jc w:val="both"/>
        <w:rPr>
          <w:rFonts w:ascii="Arial" w:hAnsi="Arial"/>
          <w:b/>
          <w:bCs/>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יוני 2024</w:t>
          </w:r>
        </w:sdtContent>
      </w:sdt>
      <w:r w:rsidR="00005C8B">
        <w:rPr>
          <w:rFonts w:ascii="Arial" w:hAnsi="Arial"/>
          <w:noProof w:val="0"/>
          <w:rtl/>
        </w:rPr>
        <w:t>, בהעדר הצדדים.</w:t>
      </w:r>
    </w:p>
    <w:p w:rsidR="00C43648" w:rsidRDefault="00994CA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85964033"/>
        </w:sdtPr>
        <w:sdtEndPr/>
        <w:sdtContent>
          <w:r w:rsidR="004665E4">
            <w:drawing>
              <wp:inline distT="0" distB="0" distL="0" distR="0" wp14:editId="50D07946">
                <wp:extent cx="165735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2" cstate="print">
                          <a:extLst/>
                        </a:blip>
                        <a:stretch>
                          <a:fillRect/>
                        </a:stretch>
                      </pic:blipFill>
                      <pic:spPr>
                        <a:xfrm>
                          <a:off x="0" y="0"/>
                          <a:ext cx="1657350" cy="8286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02C41">
      <w:headerReference w:type="even" r:id="rId23"/>
      <w:headerReference w:type="default" r:id="rId24"/>
      <w:footerReference w:type="even" r:id="rId25"/>
      <w:footerReference w:type="default" r:id="rId26"/>
      <w:headerReference w:type="first" r:id="rId27"/>
      <w:footerReference w:type="first" r:id="rId28"/>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CA1" w:rsidRDefault="00994CA1">
      <w:r>
        <w:separator/>
      </w:r>
    </w:p>
  </w:endnote>
  <w:endnote w:type="continuationSeparator" w:id="0">
    <w:p w:rsidR="00994CA1" w:rsidRDefault="00994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5E4" w:rsidRDefault="004665E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F82674">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F82674">
      <w:rPr>
        <w:rStyle w:val="ab"/>
        <w:rFonts w:ascii="David" w:hAnsi="David"/>
        <w:rtl/>
      </w:rPr>
      <w:t>25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5E4" w:rsidRDefault="004665E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CA1" w:rsidRDefault="00994CA1">
      <w:r>
        <w:separator/>
      </w:r>
    </w:p>
  </w:footnote>
  <w:footnote w:type="continuationSeparator" w:id="0">
    <w:p w:rsidR="00994CA1" w:rsidRDefault="00994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5E4" w:rsidRDefault="004665E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94CA1" w:rsidP="00102C41">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66466-08-21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102C41">
                <w:rPr>
                  <w:rFonts w:hint="cs"/>
                  <w:b/>
                  <w:bCs/>
                  <w:noProof w:val="0"/>
                  <w:sz w:val="26"/>
                  <w:szCs w:val="26"/>
                  <w:rtl/>
                </w:rPr>
                <w:t xml:space="preserve">עזבון המנוח </w:t>
              </w:r>
              <w:r w:rsidR="00424313">
                <w:rPr>
                  <w:b/>
                  <w:bCs/>
                  <w:noProof w:val="0"/>
                  <w:sz w:val="26"/>
                  <w:szCs w:val="26"/>
                  <w:rtl/>
                </w:rPr>
                <w:t>פלוני</w:t>
              </w:r>
              <w:r w:rsidR="00102C41">
                <w:rPr>
                  <w:rFonts w:hint="cs"/>
                  <w:b/>
                  <w:bCs/>
                  <w:noProof w:val="0"/>
                  <w:sz w:val="26"/>
                  <w:szCs w:val="26"/>
                  <w:rtl/>
                </w:rPr>
                <w:t xml:space="preserve"> ז"ל </w:t>
              </w:r>
              <w:r w:rsidR="00102C41">
                <w:rPr>
                  <w:b/>
                  <w:bCs/>
                  <w:noProof w:val="0"/>
                  <w:sz w:val="26"/>
                  <w:szCs w:val="26"/>
                  <w:rtl/>
                </w:rPr>
                <w:t xml:space="preserve"> נ' קיבוץ מסילות </w:t>
              </w:r>
              <w:r w:rsidR="00424313">
                <w:rPr>
                  <w:b/>
                  <w:bCs/>
                  <w:noProof w:val="0"/>
                  <w:sz w:val="26"/>
                  <w:szCs w:val="26"/>
                  <w:rtl/>
                </w:rPr>
                <w:t>אגודה שיתופית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5E4" w:rsidRDefault="004665E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92157"/>
    <w:multiLevelType w:val="hybridMultilevel"/>
    <w:tmpl w:val="8F203C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38974368"/>
    <w:multiLevelType w:val="hybridMultilevel"/>
    <w:tmpl w:val="190AF4E6"/>
    <w:lvl w:ilvl="0" w:tplc="5A18AC78">
      <w:start w:val="1"/>
      <w:numFmt w:val="decimal"/>
      <w:lvlText w:val="%1."/>
      <w:lvlJc w:val="left"/>
      <w:pPr>
        <w:ind w:left="360" w:hanging="360"/>
      </w:pPr>
      <w:rPr>
        <w:b w:val="0"/>
        <w:bCs w:val="0"/>
        <w:i w:val="0"/>
        <w:iCs w:val="0"/>
      </w:rPr>
    </w:lvl>
    <w:lvl w:ilvl="1" w:tplc="04090019">
      <w:start w:val="1"/>
      <w:numFmt w:val="lowerLetter"/>
      <w:lvlText w:val="%2."/>
      <w:lvlJc w:val="left"/>
      <w:pPr>
        <w:ind w:left="1080" w:hanging="360"/>
      </w:pPr>
    </w:lvl>
    <w:lvl w:ilvl="2" w:tplc="31C6C32A">
      <w:start w:val="1"/>
      <w:numFmt w:val="hebrew1"/>
      <w:lvlText w:val="%3."/>
      <w:lvlJc w:val="left"/>
      <w:pPr>
        <w:ind w:left="786" w:hanging="360"/>
      </w:pPr>
      <w:rPr>
        <w:b w:val="0"/>
        <w:bCs w:val="0"/>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396770A1"/>
    <w:multiLevelType w:val="hybridMultilevel"/>
    <w:tmpl w:val="8A4C0B5C"/>
    <w:lvl w:ilvl="0" w:tplc="C0B8E2A0">
      <w:start w:val="1"/>
      <w:numFmt w:val="decimal"/>
      <w:lvlText w:val="%1."/>
      <w:lvlJc w:val="left"/>
      <w:pPr>
        <w:ind w:left="360" w:hanging="360"/>
      </w:pPr>
      <w:rPr>
        <w:rFonts w:hint="default"/>
        <w:b w:val="0"/>
        <w:bCs w:val="0"/>
        <w:sz w:val="24"/>
        <w:szCs w:val="24"/>
        <w:lang w:val="en-US" w:bidi="he-I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06277F"/>
    <w:multiLevelType w:val="hybridMultilevel"/>
    <w:tmpl w:val="2D1C0D1A"/>
    <w:lvl w:ilvl="0" w:tplc="20B05D82">
      <w:start w:val="1"/>
      <w:numFmt w:val="hebrew1"/>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122E18"/>
    <w:multiLevelType w:val="hybridMultilevel"/>
    <w:tmpl w:val="C1708788"/>
    <w:lvl w:ilvl="0" w:tplc="0409000F">
      <w:start w:val="1"/>
      <w:numFmt w:val="decimal"/>
      <w:lvlText w:val="%1."/>
      <w:lvlJc w:val="left"/>
      <w:pPr>
        <w:tabs>
          <w:tab w:val="num" w:pos="927"/>
        </w:tabs>
        <w:ind w:left="927" w:hanging="360"/>
      </w:pPr>
    </w:lvl>
    <w:lvl w:ilvl="1" w:tplc="CD1A1736">
      <w:start w:val="1"/>
      <w:numFmt w:val="hebrew1"/>
      <w:lvlText w:val="%2."/>
      <w:lvlJc w:val="center"/>
      <w:pPr>
        <w:tabs>
          <w:tab w:val="num" w:pos="1440"/>
        </w:tabs>
        <w:ind w:left="1440" w:hanging="360"/>
      </w:pPr>
      <w:rPr>
        <w:rFonts w:ascii="Times New Roman" w:hAnsi="Times New Roman" w:cs="FrankRuehl"/>
        <w:b w:val="0"/>
        <w:bCs w:val="0"/>
        <w:i w:val="0"/>
        <w:iCs w:val="0"/>
        <w:caps w:val="0"/>
        <w:smallCaps w:val="0"/>
        <w:strike w:val="0"/>
        <w:dstrike w:val="0"/>
        <w:outline w:val="0"/>
        <w:shadow w:val="0"/>
        <w:emboss w:val="0"/>
        <w:imprint w:val="0"/>
        <w:vanish w:val="0"/>
        <w:webHidden w:val="0"/>
        <w:color w:val="auto"/>
        <w:spacing w:val="10"/>
        <w:w w:val="100"/>
        <w:kern w:val="0"/>
        <w:position w:val="0"/>
        <w:sz w:val="22"/>
        <w:szCs w:val="28"/>
        <w:u w:val="none" w:color="000000"/>
        <w:effect w:val="none"/>
        <w:vertAlign w:val="baseline"/>
        <w:specVanish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F7204D3"/>
    <w:multiLevelType w:val="hybridMultilevel"/>
    <w:tmpl w:val="F63E5262"/>
    <w:lvl w:ilvl="0" w:tplc="D5EC5906">
      <w:start w:val="1"/>
      <w:numFmt w:val="hebrew1"/>
      <w:lvlText w:val="%1."/>
      <w:lvlJc w:val="left"/>
      <w:pPr>
        <w:ind w:left="720" w:hanging="360"/>
      </w:pPr>
      <w:rPr>
        <w:rFonts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A6322B"/>
    <w:multiLevelType w:val="hybridMultilevel"/>
    <w:tmpl w:val="9FB8C8E2"/>
    <w:lvl w:ilvl="0" w:tplc="C4824550">
      <w:start w:val="1"/>
      <w:numFmt w:val="decimal"/>
      <w:lvlText w:val="%1."/>
      <w:lvlJc w:val="left"/>
      <w:pPr>
        <w:ind w:left="360" w:hanging="360"/>
      </w:pPr>
      <w:rPr>
        <w:b w:val="0"/>
        <w:bCs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6DD560F4"/>
    <w:multiLevelType w:val="hybridMultilevel"/>
    <w:tmpl w:val="61BAB15C"/>
    <w:lvl w:ilvl="0" w:tplc="F8905D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35783E"/>
    <w:multiLevelType w:val="hybridMultilevel"/>
    <w:tmpl w:val="623C0234"/>
    <w:lvl w:ilvl="0" w:tplc="D72E9EC6">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7F92665D"/>
    <w:multiLevelType w:val="hybridMultilevel"/>
    <w:tmpl w:val="1250E9FE"/>
    <w:lvl w:ilvl="0" w:tplc="014286EA">
      <w:start w:val="1"/>
      <w:numFmt w:val="decimal"/>
      <w:lvlText w:val="%1."/>
      <w:lvlJc w:val="left"/>
      <w:pPr>
        <w:ind w:left="360" w:hanging="360"/>
      </w:pPr>
      <w:rPr>
        <w:rFonts w:cs="Times New Roman"/>
        <w:b w:val="0"/>
        <w:bCs w:val="0"/>
        <w:lang w:bidi="he-IL"/>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125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12532&amp;lt;/CaseID&amp;gt;_x000d__x000a_        &amp;lt;CaseMonth&amp;gt;8&amp;lt;/CaseMonth&amp;gt;_x000d__x000a_        &amp;lt;CaseYear&amp;gt;2021&amp;lt;/CaseYear&amp;gt;_x000d__x000a_        &amp;lt;CaseNumber&amp;gt;66466&amp;lt;/CaseNumber&amp;gt;_x000d__x000a_        &amp;lt;NumeratorGroupID&amp;gt;1&amp;lt;/NumeratorGroupID&amp;gt;_x000d__x000a_        &amp;lt;CaseName&amp;gt;עזרא ואח&amp;#39; נ&amp;#39; קיבוץ מסילות חקלאות מסילות אגודה שיתופית חקלאית בע&amp;quot;מ ואח&amp;#39;&amp;lt;/CaseName&amp;gt;_x000d__x000a_        &amp;lt;CourtID&amp;gt;40&amp;lt;/CourtID&amp;gt;_x000d__x000a_        &amp;lt;CaseTypeID&amp;gt;1&amp;lt;/CaseTypeID&amp;gt;_x000d__x000a_        &amp;lt;CaseInterestID&amp;gt;10444&amp;lt;/CaseInterestID&amp;gt;_x000d__x000a_        &amp;lt;CaseJudgeName&amp;gt;דב גוטליב&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66466-08-21&amp;lt;/CaseDisplayIdentifier&amp;gt;_x000d__x000a_        &amp;lt;CaseTypeDesc&amp;gt;ת&amp;quot;א&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8-30T16:43:00+03:00&amp;lt;/CaseOpenDate&amp;gt;_x000d__x000a_        &amp;lt;PleaTypeID&amp;gt;4&amp;lt;/PleaTypeID&amp;gt;_x000d__x000a_        &amp;lt;CourtLevelID&amp;gt;1&amp;lt;/CourtLevelID&amp;gt;_x000d__x000a_        &amp;lt;CourtLevelCaseTypeInterestID&amp;gt;1541&amp;lt;/CourtLevelCaseTypeInterestID&amp;gt;_x000d__x000a_        &amp;lt;CaseJudgeFirstName&amp;gt;דב&amp;lt;/CaseJudgeFirstName&amp;gt;_x000d__x000a_        &amp;lt;CaseJudgeLastName&amp;gt;גוטליב&amp;lt;/CaseJudgeLastName&amp;gt;_x000d__x000a_        &amp;lt;JudicalPersonID&amp;gt;033483702@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amp;gt;טעו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12532&amp;lt;/CaseID&amp;gt;_x000d__x000a_        &amp;lt;CaseMonth&amp;gt;8&amp;lt;/CaseMonth&amp;gt;_x000d__x000a_        &amp;lt;CaseYear&amp;gt;2021&amp;lt;/CaseYear&amp;gt;_x000d__x000a_        &amp;lt;CaseNumber&amp;gt;66466&amp;lt;/CaseNumber&amp;gt;_x000d__x000a_        &amp;lt;NumeratorGroupID&amp;gt;1&amp;lt;/NumeratorGroupID&amp;gt;_x000d__x000a_        &amp;lt;CaseName&amp;gt;עזרא ואח&amp;#39; נ&amp;#39; קיבוץ מסילות חקלאות מסילות אגודה שיתופית חקלאית בע&amp;quot;מ ואח&amp;#39;&amp;lt;/CaseName&amp;gt;_x000d__x000a_        &amp;lt;CourtID&amp;gt;40&amp;lt;/CourtID&amp;gt;_x000d__x000a_        &amp;lt;CaseTypeID&amp;gt;1&amp;lt;/CaseTypeID&amp;gt;_x000d__x000a_        &amp;lt;CaseInterestID&amp;gt;10444&amp;lt;/CaseInterestID&amp;gt;_x000d__x000a_        &amp;lt;CaseJudgeName&amp;gt;דב גוטליב&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66466-08-21&amp;lt;/CaseDisplayIdentifier&amp;gt;_x000d__x000a_        &amp;lt;CaseTypeDesc&amp;gt;ת&amp;quot;א&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21-08-30T16:43:00+03:00&amp;lt;/CaseOpenDate&amp;gt;_x000d__x000a_        &amp;lt;PleaTypeID&amp;gt;4&amp;lt;/PleaTypeID&amp;gt;_x000d__x000a_        &amp;lt;CourtLevelID&amp;gt;1&amp;lt;/CourtLevelID&amp;gt;_x000d__x000a_        &amp;lt;CourtLevelCaseTypeInterestID&amp;gt;1541&amp;lt;/CourtLevelCaseTypeInterestID&amp;gt;_x000d__x000a_        &amp;lt;CaseJudgeFirstName&amp;gt;דב&amp;lt;/CaseJudgeFirstName&amp;gt;_x000d__x000a_        &amp;lt;CaseJudgeLastName&amp;gt;גוטליב&amp;lt;/CaseJudgeLastName&amp;gt;_x000d__x000a_        &amp;lt;JudicalPersonID&amp;gt;033483702@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amp;gt;טעו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294107&amp;lt;/DecisionID&amp;gt;_x000d__x000a_        &amp;lt;DecisionName&amp;gt;פסק דין  שניתנה ע&amp;quot;י  דב גוטליב&amp;lt;/DecisionName&amp;gt;_x000d__x000a_        &amp;lt;DecisionStatusID&amp;gt;1&amp;lt;/DecisionStatusID&amp;gt;_x000d__x000a_        &amp;lt;DecisionStatusChangeDate&amp;gt;2024-06-02T13:25:50.193+03:00&amp;lt;/DecisionStatusChangeDate&amp;gt;_x000d__x000a_        &amp;lt;DecisionSignatureDate&amp;gt;2024-06-02T13:25:48.673+03:00&amp;lt;/DecisionSignatureDate&amp;gt;_x000d__x000a_        &amp;lt;DecisionSignatureUserID&amp;gt;033483702@GOV.IL&amp;lt;/DecisionSignatureUserID&amp;gt;_x000d__x000a_        &amp;lt;DecisionCreateDate&amp;gt;2024-04-23T10:22:42.573+03:00&amp;lt;/DecisionCreateDate&amp;gt;_x000d__x000a_        &amp;lt;DecisionChangeDate&amp;gt;2024-06-02T13:25:50.21+03:00&amp;lt;/DecisionChangeDate&amp;gt;_x000d__x000a_        &amp;lt;DecisionChangeUserID&amp;gt;30710789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28689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4837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483702@GOV.IL&amp;lt;/DecisionCreationUserID&amp;gt;_x000d__x000a_        &amp;lt;DecisionDisplayName&amp;gt;פסק דין  שניתנה ע&amp;quot;י  דב גוטליב&amp;lt;/DecisionDisplayName&amp;gt;_x000d__x000a_        &amp;lt;IsScanned&amp;gt;false&amp;lt;/IsScanned&amp;gt;_x000d__x000a_        &amp;lt;DecisionSignatureUserName&amp;gt;דב גוטליב&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1294107&amp;lt;/DecisionID&amp;gt;_x000d__x000a_        &amp;lt;CaseID&amp;gt;78612532&amp;lt;/CaseID&amp;gt;_x000d__x000a_        &amp;lt;IsOriginal&amp;gt;true&amp;lt;/IsOriginal&amp;gt;_x000d__x000a_        &amp;lt;IsDeleted&amp;gt;false&amp;lt;/IsDeleted&amp;gt;_x000d__x000a_        &amp;lt;CaseName&amp;gt;עזרא ואח&amp;#39; נ&amp;#39; קיבוץ מסילות חקלאות מסילות אגודה שיתופית חקלאית בע&amp;quot;מ ואח&amp;#39;&amp;lt;/CaseName&amp;gt;_x000d__x000a_        &amp;lt;CaseDisplayIdentifier&amp;gt;66466-08-21 ת&amp;quot;א&amp;lt;/CaseDisplayIdentifier&amp;gt;_x000d__x000a_      &amp;lt;/dt_DecisionCase&amp;gt;_x000d__x000a_    &amp;lt;/DecisionDS&amp;gt;_x000d__x000a_  &amp;lt;/diffgr:diffgram&amp;gt;_x000d__x000a_&amp;lt;/DecisionDS&amp;gt;"/>
    <w:docVar w:name="DecisionID" w:val="151294107"/>
    <w:docVar w:name="WordClientAssemblyName" w:val="NGCS.Decision.ClientWordBL"/>
    <w:docVar w:name="WordClientClassName" w:val="NGCS.Decision.ClientWordBL.DecisionClient"/>
  </w:docVars>
  <w:rsids>
    <w:rsidRoot w:val="00694556"/>
    <w:rsid w:val="00000062"/>
    <w:rsid w:val="0000018E"/>
    <w:rsid w:val="0000226B"/>
    <w:rsid w:val="00005C8B"/>
    <w:rsid w:val="000129BA"/>
    <w:rsid w:val="00015CD4"/>
    <w:rsid w:val="00021E6B"/>
    <w:rsid w:val="00023F6E"/>
    <w:rsid w:val="00024BD0"/>
    <w:rsid w:val="00025E8D"/>
    <w:rsid w:val="00031E8C"/>
    <w:rsid w:val="000421F4"/>
    <w:rsid w:val="000529D2"/>
    <w:rsid w:val="0005401B"/>
    <w:rsid w:val="000564AB"/>
    <w:rsid w:val="00057F28"/>
    <w:rsid w:val="00062BA8"/>
    <w:rsid w:val="00064FBD"/>
    <w:rsid w:val="00065FAD"/>
    <w:rsid w:val="00067D3E"/>
    <w:rsid w:val="0007064D"/>
    <w:rsid w:val="0007338B"/>
    <w:rsid w:val="00077DF5"/>
    <w:rsid w:val="000814A1"/>
    <w:rsid w:val="00082AB2"/>
    <w:rsid w:val="00082FEC"/>
    <w:rsid w:val="00083103"/>
    <w:rsid w:val="00084508"/>
    <w:rsid w:val="00086C64"/>
    <w:rsid w:val="000906FE"/>
    <w:rsid w:val="0009332D"/>
    <w:rsid w:val="00093FD5"/>
    <w:rsid w:val="00096AF7"/>
    <w:rsid w:val="000B344B"/>
    <w:rsid w:val="000B3D70"/>
    <w:rsid w:val="000B4C5B"/>
    <w:rsid w:val="000B4EA8"/>
    <w:rsid w:val="000C3B0F"/>
    <w:rsid w:val="000C3B60"/>
    <w:rsid w:val="000D642C"/>
    <w:rsid w:val="000E0DD2"/>
    <w:rsid w:val="000E1D5C"/>
    <w:rsid w:val="000E3AF1"/>
    <w:rsid w:val="000E5687"/>
    <w:rsid w:val="000E6C10"/>
    <w:rsid w:val="000F0BC8"/>
    <w:rsid w:val="000F0DD6"/>
    <w:rsid w:val="000F3CC1"/>
    <w:rsid w:val="00101A25"/>
    <w:rsid w:val="00102C41"/>
    <w:rsid w:val="00107C16"/>
    <w:rsid w:val="00107E6D"/>
    <w:rsid w:val="0011194C"/>
    <w:rsid w:val="0011424C"/>
    <w:rsid w:val="001173C6"/>
    <w:rsid w:val="00121838"/>
    <w:rsid w:val="00122A9F"/>
    <w:rsid w:val="001240E8"/>
    <w:rsid w:val="00127062"/>
    <w:rsid w:val="0013002B"/>
    <w:rsid w:val="001367BC"/>
    <w:rsid w:val="001403B8"/>
    <w:rsid w:val="00140FE3"/>
    <w:rsid w:val="00144D2A"/>
    <w:rsid w:val="001460D4"/>
    <w:rsid w:val="0014653E"/>
    <w:rsid w:val="00156B50"/>
    <w:rsid w:val="0016098A"/>
    <w:rsid w:val="0016173D"/>
    <w:rsid w:val="00163817"/>
    <w:rsid w:val="001658B4"/>
    <w:rsid w:val="00167AFF"/>
    <w:rsid w:val="00171EE8"/>
    <w:rsid w:val="0017209B"/>
    <w:rsid w:val="00173D4B"/>
    <w:rsid w:val="00180519"/>
    <w:rsid w:val="00191C82"/>
    <w:rsid w:val="00192544"/>
    <w:rsid w:val="001A1676"/>
    <w:rsid w:val="001A64A8"/>
    <w:rsid w:val="001A7F90"/>
    <w:rsid w:val="001B4A98"/>
    <w:rsid w:val="001B7330"/>
    <w:rsid w:val="001C4003"/>
    <w:rsid w:val="001C4B6A"/>
    <w:rsid w:val="001D4DBF"/>
    <w:rsid w:val="001E3237"/>
    <w:rsid w:val="001E3900"/>
    <w:rsid w:val="001E75CA"/>
    <w:rsid w:val="001F28C5"/>
    <w:rsid w:val="00200743"/>
    <w:rsid w:val="002039BB"/>
    <w:rsid w:val="002045CB"/>
    <w:rsid w:val="00205258"/>
    <w:rsid w:val="002064E5"/>
    <w:rsid w:val="002106FA"/>
    <w:rsid w:val="002265FF"/>
    <w:rsid w:val="0023526A"/>
    <w:rsid w:val="002516C6"/>
    <w:rsid w:val="00251A8A"/>
    <w:rsid w:val="00251BA3"/>
    <w:rsid w:val="0025375E"/>
    <w:rsid w:val="00256789"/>
    <w:rsid w:val="00262C81"/>
    <w:rsid w:val="0026520E"/>
    <w:rsid w:val="00265EB7"/>
    <w:rsid w:val="00266A88"/>
    <w:rsid w:val="00271B56"/>
    <w:rsid w:val="00272E32"/>
    <w:rsid w:val="00274A03"/>
    <w:rsid w:val="00280D22"/>
    <w:rsid w:val="00295C82"/>
    <w:rsid w:val="00295D9E"/>
    <w:rsid w:val="002A4BF2"/>
    <w:rsid w:val="002A569B"/>
    <w:rsid w:val="002A6555"/>
    <w:rsid w:val="002B0DAE"/>
    <w:rsid w:val="002B3CB5"/>
    <w:rsid w:val="002B7448"/>
    <w:rsid w:val="002C1C09"/>
    <w:rsid w:val="002C1C6E"/>
    <w:rsid w:val="002C262D"/>
    <w:rsid w:val="002C344E"/>
    <w:rsid w:val="002C7E7C"/>
    <w:rsid w:val="002D22D4"/>
    <w:rsid w:val="002D255A"/>
    <w:rsid w:val="002E2A6D"/>
    <w:rsid w:val="002E3B81"/>
    <w:rsid w:val="002E40C4"/>
    <w:rsid w:val="002E499A"/>
    <w:rsid w:val="002E75E9"/>
    <w:rsid w:val="002F0B1E"/>
    <w:rsid w:val="002F1B67"/>
    <w:rsid w:val="002F3856"/>
    <w:rsid w:val="002F7E7A"/>
    <w:rsid w:val="003055C3"/>
    <w:rsid w:val="0030663F"/>
    <w:rsid w:val="00307A6A"/>
    <w:rsid w:val="00307C40"/>
    <w:rsid w:val="003106E0"/>
    <w:rsid w:val="00320433"/>
    <w:rsid w:val="00321FF3"/>
    <w:rsid w:val="003230C7"/>
    <w:rsid w:val="00327E50"/>
    <w:rsid w:val="00331980"/>
    <w:rsid w:val="00332591"/>
    <w:rsid w:val="00334635"/>
    <w:rsid w:val="003355E6"/>
    <w:rsid w:val="0033597A"/>
    <w:rsid w:val="00340C40"/>
    <w:rsid w:val="00342695"/>
    <w:rsid w:val="00343D89"/>
    <w:rsid w:val="00343F49"/>
    <w:rsid w:val="0034593B"/>
    <w:rsid w:val="00350E33"/>
    <w:rsid w:val="003531F9"/>
    <w:rsid w:val="00361DC7"/>
    <w:rsid w:val="0036236F"/>
    <w:rsid w:val="00362612"/>
    <w:rsid w:val="00362E9C"/>
    <w:rsid w:val="00366615"/>
    <w:rsid w:val="0036743F"/>
    <w:rsid w:val="003715DD"/>
    <w:rsid w:val="003735BC"/>
    <w:rsid w:val="003823E0"/>
    <w:rsid w:val="00391B0A"/>
    <w:rsid w:val="00396586"/>
    <w:rsid w:val="003A404C"/>
    <w:rsid w:val="003A4521"/>
    <w:rsid w:val="003A4F51"/>
    <w:rsid w:val="003B3524"/>
    <w:rsid w:val="003D0C0B"/>
    <w:rsid w:val="003D1C8C"/>
    <w:rsid w:val="003D3C50"/>
    <w:rsid w:val="003D44DF"/>
    <w:rsid w:val="003D4E65"/>
    <w:rsid w:val="003D5464"/>
    <w:rsid w:val="003E0F95"/>
    <w:rsid w:val="003E2CC2"/>
    <w:rsid w:val="003E38C7"/>
    <w:rsid w:val="003F0E8D"/>
    <w:rsid w:val="003F133F"/>
    <w:rsid w:val="0040096C"/>
    <w:rsid w:val="00404CBC"/>
    <w:rsid w:val="00406426"/>
    <w:rsid w:val="00410E29"/>
    <w:rsid w:val="00411C3D"/>
    <w:rsid w:val="00414F1F"/>
    <w:rsid w:val="00422BEE"/>
    <w:rsid w:val="00423C90"/>
    <w:rsid w:val="00424313"/>
    <w:rsid w:val="00427D5D"/>
    <w:rsid w:val="0043002E"/>
    <w:rsid w:val="0043125D"/>
    <w:rsid w:val="00432890"/>
    <w:rsid w:val="00432A04"/>
    <w:rsid w:val="0043502B"/>
    <w:rsid w:val="00436CD7"/>
    <w:rsid w:val="004443AC"/>
    <w:rsid w:val="00444443"/>
    <w:rsid w:val="00444B02"/>
    <w:rsid w:val="00451936"/>
    <w:rsid w:val="00451E28"/>
    <w:rsid w:val="00451E5E"/>
    <w:rsid w:val="00454B74"/>
    <w:rsid w:val="004619B1"/>
    <w:rsid w:val="00462AD6"/>
    <w:rsid w:val="00462C62"/>
    <w:rsid w:val="004649E3"/>
    <w:rsid w:val="00465D36"/>
    <w:rsid w:val="004665E4"/>
    <w:rsid w:val="004665E6"/>
    <w:rsid w:val="004714AC"/>
    <w:rsid w:val="004736E9"/>
    <w:rsid w:val="004776C7"/>
    <w:rsid w:val="00485130"/>
    <w:rsid w:val="00490513"/>
    <w:rsid w:val="004A5836"/>
    <w:rsid w:val="004A62EB"/>
    <w:rsid w:val="004B16F4"/>
    <w:rsid w:val="004B5ED6"/>
    <w:rsid w:val="004C06F1"/>
    <w:rsid w:val="004C17EE"/>
    <w:rsid w:val="004C4BDF"/>
    <w:rsid w:val="004D1187"/>
    <w:rsid w:val="004D1EA7"/>
    <w:rsid w:val="004D29F2"/>
    <w:rsid w:val="004D3AA0"/>
    <w:rsid w:val="004D524D"/>
    <w:rsid w:val="004D7ABD"/>
    <w:rsid w:val="004D7E7C"/>
    <w:rsid w:val="004E1987"/>
    <w:rsid w:val="004E20C1"/>
    <w:rsid w:val="004E2E15"/>
    <w:rsid w:val="004E660D"/>
    <w:rsid w:val="004E6E3C"/>
    <w:rsid w:val="004E72FD"/>
    <w:rsid w:val="004F6772"/>
    <w:rsid w:val="004F7772"/>
    <w:rsid w:val="0050618D"/>
    <w:rsid w:val="00512220"/>
    <w:rsid w:val="005125CA"/>
    <w:rsid w:val="00514C8B"/>
    <w:rsid w:val="0051603F"/>
    <w:rsid w:val="00520898"/>
    <w:rsid w:val="00523621"/>
    <w:rsid w:val="00524986"/>
    <w:rsid w:val="005268F6"/>
    <w:rsid w:val="00534284"/>
    <w:rsid w:val="005346C1"/>
    <w:rsid w:val="00535860"/>
    <w:rsid w:val="00536134"/>
    <w:rsid w:val="00537875"/>
    <w:rsid w:val="0054140F"/>
    <w:rsid w:val="00544C8B"/>
    <w:rsid w:val="00547DB7"/>
    <w:rsid w:val="0055236A"/>
    <w:rsid w:val="00557717"/>
    <w:rsid w:val="00561A08"/>
    <w:rsid w:val="005632C4"/>
    <w:rsid w:val="00563C69"/>
    <w:rsid w:val="00576A86"/>
    <w:rsid w:val="00582DB6"/>
    <w:rsid w:val="00586972"/>
    <w:rsid w:val="00591D11"/>
    <w:rsid w:val="0059745E"/>
    <w:rsid w:val="00597682"/>
    <w:rsid w:val="005A2E0A"/>
    <w:rsid w:val="005B23F5"/>
    <w:rsid w:val="005B7D85"/>
    <w:rsid w:val="005C4B8C"/>
    <w:rsid w:val="005C5B46"/>
    <w:rsid w:val="005D5331"/>
    <w:rsid w:val="005E13D8"/>
    <w:rsid w:val="005E3755"/>
    <w:rsid w:val="005E6E6E"/>
    <w:rsid w:val="005F2030"/>
    <w:rsid w:val="005F4F09"/>
    <w:rsid w:val="005F74E4"/>
    <w:rsid w:val="005F7D66"/>
    <w:rsid w:val="00603F73"/>
    <w:rsid w:val="00611AD0"/>
    <w:rsid w:val="0061360B"/>
    <w:rsid w:val="0061431B"/>
    <w:rsid w:val="00614BF7"/>
    <w:rsid w:val="00616809"/>
    <w:rsid w:val="00617DBC"/>
    <w:rsid w:val="00622BAA"/>
    <w:rsid w:val="00624737"/>
    <w:rsid w:val="006248ED"/>
    <w:rsid w:val="006306CF"/>
    <w:rsid w:val="00634F85"/>
    <w:rsid w:val="006419F6"/>
    <w:rsid w:val="00644E9A"/>
    <w:rsid w:val="0064573A"/>
    <w:rsid w:val="006471EB"/>
    <w:rsid w:val="0067088E"/>
    <w:rsid w:val="00671B25"/>
    <w:rsid w:val="00671BD5"/>
    <w:rsid w:val="0067456D"/>
    <w:rsid w:val="006771F5"/>
    <w:rsid w:val="006805C1"/>
    <w:rsid w:val="00683C2F"/>
    <w:rsid w:val="00686C21"/>
    <w:rsid w:val="00693086"/>
    <w:rsid w:val="006931C1"/>
    <w:rsid w:val="00694556"/>
    <w:rsid w:val="0069694C"/>
    <w:rsid w:val="006A70D2"/>
    <w:rsid w:val="006C30C5"/>
    <w:rsid w:val="006C4D00"/>
    <w:rsid w:val="006D07B1"/>
    <w:rsid w:val="006D281B"/>
    <w:rsid w:val="006D3B31"/>
    <w:rsid w:val="006E0D96"/>
    <w:rsid w:val="006E1A53"/>
    <w:rsid w:val="006F56E6"/>
    <w:rsid w:val="006F65FE"/>
    <w:rsid w:val="007009E0"/>
    <w:rsid w:val="0070186E"/>
    <w:rsid w:val="00704EDA"/>
    <w:rsid w:val="00710AF0"/>
    <w:rsid w:val="007161E4"/>
    <w:rsid w:val="007171AD"/>
    <w:rsid w:val="00717AC9"/>
    <w:rsid w:val="00721122"/>
    <w:rsid w:val="00721A3B"/>
    <w:rsid w:val="00731A30"/>
    <w:rsid w:val="00731D8A"/>
    <w:rsid w:val="007340D1"/>
    <w:rsid w:val="00734689"/>
    <w:rsid w:val="007351F7"/>
    <w:rsid w:val="0074185B"/>
    <w:rsid w:val="007479C4"/>
    <w:rsid w:val="00753019"/>
    <w:rsid w:val="0075346F"/>
    <w:rsid w:val="00754801"/>
    <w:rsid w:val="007574AD"/>
    <w:rsid w:val="00757DC2"/>
    <w:rsid w:val="00761441"/>
    <w:rsid w:val="00763663"/>
    <w:rsid w:val="00765574"/>
    <w:rsid w:val="0076778E"/>
    <w:rsid w:val="00780344"/>
    <w:rsid w:val="0078215B"/>
    <w:rsid w:val="00783BAF"/>
    <w:rsid w:val="007851E7"/>
    <w:rsid w:val="00790589"/>
    <w:rsid w:val="00793114"/>
    <w:rsid w:val="00794257"/>
    <w:rsid w:val="00795365"/>
    <w:rsid w:val="007973DA"/>
    <w:rsid w:val="007A351D"/>
    <w:rsid w:val="007A6E3D"/>
    <w:rsid w:val="007B2681"/>
    <w:rsid w:val="007B595A"/>
    <w:rsid w:val="007B7765"/>
    <w:rsid w:val="007C2453"/>
    <w:rsid w:val="007C5BDD"/>
    <w:rsid w:val="007D45E3"/>
    <w:rsid w:val="007D5171"/>
    <w:rsid w:val="007D5186"/>
    <w:rsid w:val="007E00FB"/>
    <w:rsid w:val="007E6115"/>
    <w:rsid w:val="007F0795"/>
    <w:rsid w:val="007F4609"/>
    <w:rsid w:val="00801459"/>
    <w:rsid w:val="00803CC8"/>
    <w:rsid w:val="00805EFF"/>
    <w:rsid w:val="00813DE5"/>
    <w:rsid w:val="00814468"/>
    <w:rsid w:val="008172A0"/>
    <w:rsid w:val="008176A1"/>
    <w:rsid w:val="00820005"/>
    <w:rsid w:val="0082273B"/>
    <w:rsid w:val="00826F54"/>
    <w:rsid w:val="00831DDA"/>
    <w:rsid w:val="008364DF"/>
    <w:rsid w:val="00836C82"/>
    <w:rsid w:val="00844318"/>
    <w:rsid w:val="00845CFC"/>
    <w:rsid w:val="008531E8"/>
    <w:rsid w:val="00855D00"/>
    <w:rsid w:val="00857B74"/>
    <w:rsid w:val="00860102"/>
    <w:rsid w:val="00863F5D"/>
    <w:rsid w:val="00867AB9"/>
    <w:rsid w:val="00870890"/>
    <w:rsid w:val="00870F96"/>
    <w:rsid w:val="0087273D"/>
    <w:rsid w:val="00873602"/>
    <w:rsid w:val="00875D12"/>
    <w:rsid w:val="00876170"/>
    <w:rsid w:val="0088479D"/>
    <w:rsid w:val="00891C1C"/>
    <w:rsid w:val="00891F42"/>
    <w:rsid w:val="0089634B"/>
    <w:rsid w:val="00896889"/>
    <w:rsid w:val="008A195B"/>
    <w:rsid w:val="008A4510"/>
    <w:rsid w:val="008A6512"/>
    <w:rsid w:val="008A65AC"/>
    <w:rsid w:val="008A6E97"/>
    <w:rsid w:val="008B7DBA"/>
    <w:rsid w:val="008C5714"/>
    <w:rsid w:val="008D10B2"/>
    <w:rsid w:val="008D2EA7"/>
    <w:rsid w:val="008D388A"/>
    <w:rsid w:val="008D7257"/>
    <w:rsid w:val="008E64B5"/>
    <w:rsid w:val="008F31DB"/>
    <w:rsid w:val="008F60DB"/>
    <w:rsid w:val="008F6877"/>
    <w:rsid w:val="00903896"/>
    <w:rsid w:val="00906F3D"/>
    <w:rsid w:val="009137A6"/>
    <w:rsid w:val="00914305"/>
    <w:rsid w:val="00921D43"/>
    <w:rsid w:val="009330AB"/>
    <w:rsid w:val="0093315F"/>
    <w:rsid w:val="0093472F"/>
    <w:rsid w:val="0094424E"/>
    <w:rsid w:val="00944A4E"/>
    <w:rsid w:val="0095138B"/>
    <w:rsid w:val="0095373D"/>
    <w:rsid w:val="00955642"/>
    <w:rsid w:val="0095592C"/>
    <w:rsid w:val="009622DF"/>
    <w:rsid w:val="0096493F"/>
    <w:rsid w:val="00967DFF"/>
    <w:rsid w:val="00970638"/>
    <w:rsid w:val="00990384"/>
    <w:rsid w:val="0099346E"/>
    <w:rsid w:val="00994341"/>
    <w:rsid w:val="00994CA1"/>
    <w:rsid w:val="009A1B5A"/>
    <w:rsid w:val="009A3021"/>
    <w:rsid w:val="009A68A0"/>
    <w:rsid w:val="009B199A"/>
    <w:rsid w:val="009B3939"/>
    <w:rsid w:val="009B4614"/>
    <w:rsid w:val="009B53F1"/>
    <w:rsid w:val="009B54AC"/>
    <w:rsid w:val="009C0119"/>
    <w:rsid w:val="009C5B3E"/>
    <w:rsid w:val="009D1A48"/>
    <w:rsid w:val="009D1E46"/>
    <w:rsid w:val="009D2C00"/>
    <w:rsid w:val="009D2FD7"/>
    <w:rsid w:val="009D4475"/>
    <w:rsid w:val="009D6F94"/>
    <w:rsid w:val="009E1CE7"/>
    <w:rsid w:val="009E461A"/>
    <w:rsid w:val="009E4A19"/>
    <w:rsid w:val="009E4DD9"/>
    <w:rsid w:val="009E4EA5"/>
    <w:rsid w:val="009F0B85"/>
    <w:rsid w:val="009F164B"/>
    <w:rsid w:val="009F323C"/>
    <w:rsid w:val="009F4236"/>
    <w:rsid w:val="009F6C1F"/>
    <w:rsid w:val="00A02B03"/>
    <w:rsid w:val="00A101F7"/>
    <w:rsid w:val="00A1125D"/>
    <w:rsid w:val="00A1390B"/>
    <w:rsid w:val="00A17D3D"/>
    <w:rsid w:val="00A27A84"/>
    <w:rsid w:val="00A3037C"/>
    <w:rsid w:val="00A3392B"/>
    <w:rsid w:val="00A40028"/>
    <w:rsid w:val="00A46717"/>
    <w:rsid w:val="00A664A1"/>
    <w:rsid w:val="00A747F8"/>
    <w:rsid w:val="00A81275"/>
    <w:rsid w:val="00A85E34"/>
    <w:rsid w:val="00A8657D"/>
    <w:rsid w:val="00A87A26"/>
    <w:rsid w:val="00A90579"/>
    <w:rsid w:val="00A912E3"/>
    <w:rsid w:val="00A9144F"/>
    <w:rsid w:val="00A92ED0"/>
    <w:rsid w:val="00A94B64"/>
    <w:rsid w:val="00AA2627"/>
    <w:rsid w:val="00AA3229"/>
    <w:rsid w:val="00AA4275"/>
    <w:rsid w:val="00AA7596"/>
    <w:rsid w:val="00AB0683"/>
    <w:rsid w:val="00AB0B78"/>
    <w:rsid w:val="00AB3AE3"/>
    <w:rsid w:val="00AB4197"/>
    <w:rsid w:val="00AB5E52"/>
    <w:rsid w:val="00AB7196"/>
    <w:rsid w:val="00AC3B02"/>
    <w:rsid w:val="00AC3B7B"/>
    <w:rsid w:val="00AC5209"/>
    <w:rsid w:val="00AD2130"/>
    <w:rsid w:val="00AD36A5"/>
    <w:rsid w:val="00AD60B2"/>
    <w:rsid w:val="00AE0E34"/>
    <w:rsid w:val="00AE4509"/>
    <w:rsid w:val="00AE729E"/>
    <w:rsid w:val="00AE7752"/>
    <w:rsid w:val="00AF4D37"/>
    <w:rsid w:val="00AF4DF3"/>
    <w:rsid w:val="00AF7FDA"/>
    <w:rsid w:val="00B010EC"/>
    <w:rsid w:val="00B0467A"/>
    <w:rsid w:val="00B04F31"/>
    <w:rsid w:val="00B10A58"/>
    <w:rsid w:val="00B23264"/>
    <w:rsid w:val="00B242C6"/>
    <w:rsid w:val="00B276C7"/>
    <w:rsid w:val="00B3012D"/>
    <w:rsid w:val="00B30383"/>
    <w:rsid w:val="00B31673"/>
    <w:rsid w:val="00B37BD1"/>
    <w:rsid w:val="00B40970"/>
    <w:rsid w:val="00B44EC4"/>
    <w:rsid w:val="00B5356E"/>
    <w:rsid w:val="00B65CB6"/>
    <w:rsid w:val="00B710D3"/>
    <w:rsid w:val="00B740E2"/>
    <w:rsid w:val="00B77E56"/>
    <w:rsid w:val="00B809AD"/>
    <w:rsid w:val="00B80CBD"/>
    <w:rsid w:val="00B859C5"/>
    <w:rsid w:val="00B86096"/>
    <w:rsid w:val="00B862A6"/>
    <w:rsid w:val="00B952A6"/>
    <w:rsid w:val="00B9639F"/>
    <w:rsid w:val="00B964D9"/>
    <w:rsid w:val="00BA0127"/>
    <w:rsid w:val="00BA0735"/>
    <w:rsid w:val="00BA0A7C"/>
    <w:rsid w:val="00BA3C1E"/>
    <w:rsid w:val="00BA517C"/>
    <w:rsid w:val="00BA78F0"/>
    <w:rsid w:val="00BB3D05"/>
    <w:rsid w:val="00BB53D3"/>
    <w:rsid w:val="00BB6F38"/>
    <w:rsid w:val="00BB73BE"/>
    <w:rsid w:val="00BC2D89"/>
    <w:rsid w:val="00BC6932"/>
    <w:rsid w:val="00BD57BA"/>
    <w:rsid w:val="00BD6531"/>
    <w:rsid w:val="00BE05B2"/>
    <w:rsid w:val="00BE0CE4"/>
    <w:rsid w:val="00BE6172"/>
    <w:rsid w:val="00BE79D1"/>
    <w:rsid w:val="00BF161E"/>
    <w:rsid w:val="00BF1908"/>
    <w:rsid w:val="00BF7F7F"/>
    <w:rsid w:val="00C03B25"/>
    <w:rsid w:val="00C12A46"/>
    <w:rsid w:val="00C14B5E"/>
    <w:rsid w:val="00C177BE"/>
    <w:rsid w:val="00C22D93"/>
    <w:rsid w:val="00C23458"/>
    <w:rsid w:val="00C23AC9"/>
    <w:rsid w:val="00C31120"/>
    <w:rsid w:val="00C31C91"/>
    <w:rsid w:val="00C3211A"/>
    <w:rsid w:val="00C34482"/>
    <w:rsid w:val="00C34DF1"/>
    <w:rsid w:val="00C43648"/>
    <w:rsid w:val="00C45BEB"/>
    <w:rsid w:val="00C50A9F"/>
    <w:rsid w:val="00C531E5"/>
    <w:rsid w:val="00C549F3"/>
    <w:rsid w:val="00C55EDD"/>
    <w:rsid w:val="00C60B52"/>
    <w:rsid w:val="00C642FA"/>
    <w:rsid w:val="00C70179"/>
    <w:rsid w:val="00C70C92"/>
    <w:rsid w:val="00C70CC4"/>
    <w:rsid w:val="00C7429E"/>
    <w:rsid w:val="00C7704A"/>
    <w:rsid w:val="00C770E3"/>
    <w:rsid w:val="00C85216"/>
    <w:rsid w:val="00C91E8C"/>
    <w:rsid w:val="00C94E67"/>
    <w:rsid w:val="00C95B87"/>
    <w:rsid w:val="00CA40B1"/>
    <w:rsid w:val="00CA5559"/>
    <w:rsid w:val="00CC7622"/>
    <w:rsid w:val="00CD567D"/>
    <w:rsid w:val="00CD608F"/>
    <w:rsid w:val="00CD765A"/>
    <w:rsid w:val="00CE2DDB"/>
    <w:rsid w:val="00CF6809"/>
    <w:rsid w:val="00CF6BB7"/>
    <w:rsid w:val="00D04AA4"/>
    <w:rsid w:val="00D10CE4"/>
    <w:rsid w:val="00D11ABB"/>
    <w:rsid w:val="00D17610"/>
    <w:rsid w:val="00D23AE8"/>
    <w:rsid w:val="00D27982"/>
    <w:rsid w:val="00D32F00"/>
    <w:rsid w:val="00D33B86"/>
    <w:rsid w:val="00D40DFD"/>
    <w:rsid w:val="00D44968"/>
    <w:rsid w:val="00D53924"/>
    <w:rsid w:val="00D55054"/>
    <w:rsid w:val="00D55D0C"/>
    <w:rsid w:val="00D61271"/>
    <w:rsid w:val="00D65ADF"/>
    <w:rsid w:val="00D73D53"/>
    <w:rsid w:val="00D74A3D"/>
    <w:rsid w:val="00D96D8C"/>
    <w:rsid w:val="00DA22F4"/>
    <w:rsid w:val="00DA2495"/>
    <w:rsid w:val="00DA6649"/>
    <w:rsid w:val="00DB0B33"/>
    <w:rsid w:val="00DB13DB"/>
    <w:rsid w:val="00DC1259"/>
    <w:rsid w:val="00DC1BD2"/>
    <w:rsid w:val="00DC2571"/>
    <w:rsid w:val="00DC487C"/>
    <w:rsid w:val="00DD05A8"/>
    <w:rsid w:val="00DD2CCB"/>
    <w:rsid w:val="00DD4335"/>
    <w:rsid w:val="00DE1E7D"/>
    <w:rsid w:val="00DE3B83"/>
    <w:rsid w:val="00DE3F8D"/>
    <w:rsid w:val="00DE5E84"/>
    <w:rsid w:val="00DE6BF6"/>
    <w:rsid w:val="00DF3F8D"/>
    <w:rsid w:val="00DF66B6"/>
    <w:rsid w:val="00E00709"/>
    <w:rsid w:val="00E0660C"/>
    <w:rsid w:val="00E06F7E"/>
    <w:rsid w:val="00E1068A"/>
    <w:rsid w:val="00E13C79"/>
    <w:rsid w:val="00E23F44"/>
    <w:rsid w:val="00E2487C"/>
    <w:rsid w:val="00E25884"/>
    <w:rsid w:val="00E25B55"/>
    <w:rsid w:val="00E25C82"/>
    <w:rsid w:val="00E3006D"/>
    <w:rsid w:val="00E319D5"/>
    <w:rsid w:val="00E31C2B"/>
    <w:rsid w:val="00E31E19"/>
    <w:rsid w:val="00E32B01"/>
    <w:rsid w:val="00E34482"/>
    <w:rsid w:val="00E34C8A"/>
    <w:rsid w:val="00E35B86"/>
    <w:rsid w:val="00E5426A"/>
    <w:rsid w:val="00E54642"/>
    <w:rsid w:val="00E54AEB"/>
    <w:rsid w:val="00E57A9C"/>
    <w:rsid w:val="00E57EC8"/>
    <w:rsid w:val="00E60190"/>
    <w:rsid w:val="00E60342"/>
    <w:rsid w:val="00E67B93"/>
    <w:rsid w:val="00E706BD"/>
    <w:rsid w:val="00E74345"/>
    <w:rsid w:val="00E746AF"/>
    <w:rsid w:val="00E80CBE"/>
    <w:rsid w:val="00E87D95"/>
    <w:rsid w:val="00E9269D"/>
    <w:rsid w:val="00E962E3"/>
    <w:rsid w:val="00E9658E"/>
    <w:rsid w:val="00EA1F4B"/>
    <w:rsid w:val="00EA6260"/>
    <w:rsid w:val="00EB14E7"/>
    <w:rsid w:val="00EB6C79"/>
    <w:rsid w:val="00EC37E9"/>
    <w:rsid w:val="00ED1FC6"/>
    <w:rsid w:val="00EF097B"/>
    <w:rsid w:val="00EF692C"/>
    <w:rsid w:val="00EF7C21"/>
    <w:rsid w:val="00F00CF5"/>
    <w:rsid w:val="00F02573"/>
    <w:rsid w:val="00F038D8"/>
    <w:rsid w:val="00F06995"/>
    <w:rsid w:val="00F11B98"/>
    <w:rsid w:val="00F12D66"/>
    <w:rsid w:val="00F13623"/>
    <w:rsid w:val="00F159B8"/>
    <w:rsid w:val="00F26EAB"/>
    <w:rsid w:val="00F44D1D"/>
    <w:rsid w:val="00F522CA"/>
    <w:rsid w:val="00F567E2"/>
    <w:rsid w:val="00F60170"/>
    <w:rsid w:val="00F60A59"/>
    <w:rsid w:val="00F639CC"/>
    <w:rsid w:val="00F6476F"/>
    <w:rsid w:val="00F74C8E"/>
    <w:rsid w:val="00F75AEE"/>
    <w:rsid w:val="00F760D4"/>
    <w:rsid w:val="00F81A9F"/>
    <w:rsid w:val="00F82674"/>
    <w:rsid w:val="00F82E67"/>
    <w:rsid w:val="00F84B6D"/>
    <w:rsid w:val="00F8599A"/>
    <w:rsid w:val="00F86481"/>
    <w:rsid w:val="00F91166"/>
    <w:rsid w:val="00F93228"/>
    <w:rsid w:val="00F957E8"/>
    <w:rsid w:val="00FA0EDD"/>
    <w:rsid w:val="00FA311A"/>
    <w:rsid w:val="00FA3CE1"/>
    <w:rsid w:val="00FA5F59"/>
    <w:rsid w:val="00FA5FDA"/>
    <w:rsid w:val="00FA67A5"/>
    <w:rsid w:val="00FB0336"/>
    <w:rsid w:val="00FB33CD"/>
    <w:rsid w:val="00FB3DA4"/>
    <w:rsid w:val="00FB6AB3"/>
    <w:rsid w:val="00FB793F"/>
    <w:rsid w:val="00FC1412"/>
    <w:rsid w:val="00FC371B"/>
    <w:rsid w:val="00FC3D18"/>
    <w:rsid w:val="00FC75E7"/>
    <w:rsid w:val="00FD1419"/>
    <w:rsid w:val="00FD3593"/>
    <w:rsid w:val="00FD6715"/>
    <w:rsid w:val="00FD79E4"/>
    <w:rsid w:val="00FE011E"/>
    <w:rsid w:val="00FE2894"/>
    <w:rsid w:val="00FE39B6"/>
    <w:rsid w:val="00FE41DA"/>
    <w:rsid w:val="00FF20FD"/>
    <w:rsid w:val="00FF6C6D"/>
    <w:rsid w:val="00FF6F6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4736E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514C8B"/>
    <w:pPr>
      <w:ind w:left="720"/>
      <w:contextualSpacing/>
    </w:pPr>
  </w:style>
  <w:style w:type="paragraph" w:customStyle="1" w:styleId="10">
    <w:name w:val="פיסקת רשימה1"/>
    <w:basedOn w:val="a"/>
    <w:rsid w:val="00B710D3"/>
    <w:pPr>
      <w:ind w:left="720"/>
      <w:contextualSpacing/>
    </w:pPr>
  </w:style>
  <w:style w:type="character" w:styleId="Hyperlink">
    <w:name w:val="Hyperlink"/>
    <w:basedOn w:val="a0"/>
    <w:uiPriority w:val="99"/>
    <w:semiHidden/>
    <w:unhideWhenUsed/>
    <w:rsid w:val="00444443"/>
    <w:rPr>
      <w:color w:val="0000FF" w:themeColor="hyperlink"/>
      <w:u w:val="single"/>
    </w:rPr>
  </w:style>
  <w:style w:type="character" w:customStyle="1" w:styleId="Ruller4">
    <w:name w:val="Ruller4 תו"/>
    <w:link w:val="Ruller40"/>
    <w:locked/>
    <w:rsid w:val="00444443"/>
    <w:rPr>
      <w:rFonts w:ascii="Arial TUR" w:hAnsi="Arial TUR" w:cs="FrankRuehl"/>
      <w:spacing w:val="10"/>
      <w:sz w:val="22"/>
      <w:szCs w:val="28"/>
    </w:rPr>
  </w:style>
  <w:style w:type="paragraph" w:customStyle="1" w:styleId="Ruller40">
    <w:name w:val="Ruller4"/>
    <w:basedOn w:val="a"/>
    <w:link w:val="Ruller4"/>
    <w:rsid w:val="00444443"/>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P00">
    <w:name w:val="P00 תו"/>
    <w:link w:val="P000"/>
    <w:locked/>
    <w:rsid w:val="00E67B93"/>
    <w:rPr>
      <w:noProof/>
      <w:szCs w:val="26"/>
      <w:lang w:eastAsia="he-IL"/>
    </w:rPr>
  </w:style>
  <w:style w:type="paragraph" w:customStyle="1" w:styleId="P000">
    <w:name w:val="P00"/>
    <w:link w:val="P00"/>
    <w:rsid w:val="00E67B93"/>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default">
    <w:name w:val="default"/>
    <w:rsid w:val="00E67B93"/>
    <w:rPr>
      <w:rFonts w:ascii="Times New Roman" w:hAnsi="Times New Roman" w:cs="Times New Roman" w:hint="default"/>
      <w:sz w:val="26"/>
      <w:szCs w:val="26"/>
    </w:rPr>
  </w:style>
  <w:style w:type="character" w:customStyle="1" w:styleId="Ruller5">
    <w:name w:val="Ruller5 תו"/>
    <w:link w:val="Ruller50"/>
    <w:locked/>
    <w:rsid w:val="003B3524"/>
    <w:rPr>
      <w:rFonts w:ascii="Arial TUR" w:hAnsi="Arial TUR" w:cs="FrankRuehl"/>
      <w:spacing w:val="10"/>
      <w:sz w:val="22"/>
      <w:szCs w:val="28"/>
    </w:rPr>
  </w:style>
  <w:style w:type="paragraph" w:customStyle="1" w:styleId="Ruller50">
    <w:name w:val="Ruller5"/>
    <w:basedOn w:val="a"/>
    <w:link w:val="Ruller5"/>
    <w:rsid w:val="003B3524"/>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Ruller41">
    <w:name w:val="Ruller 4 ממוספר"/>
    <w:basedOn w:val="a"/>
    <w:next w:val="a"/>
    <w:rsid w:val="00F60A59"/>
    <w:pPr>
      <w:tabs>
        <w:tab w:val="num" w:pos="799"/>
        <w:tab w:val="num" w:pos="907"/>
      </w:tabs>
      <w:spacing w:line="360" w:lineRule="auto"/>
      <w:jc w:val="both"/>
    </w:pPr>
    <w:rPr>
      <w:rFonts w:ascii="Garamond" w:hAnsi="Garamond" w:cs="FrankRuehl"/>
      <w:noProof w:val="0"/>
      <w:spacing w:val="10"/>
      <w:szCs w:val="28"/>
    </w:rPr>
  </w:style>
  <w:style w:type="character" w:customStyle="1" w:styleId="20">
    <w:name w:val="כותרת 2 תו"/>
    <w:basedOn w:val="a0"/>
    <w:link w:val="2"/>
    <w:semiHidden/>
    <w:rsid w:val="004736E9"/>
    <w:rPr>
      <w:rFonts w:asciiTheme="majorHAnsi" w:eastAsiaTheme="majorEastAsia" w:hAnsiTheme="majorHAnsi" w:cstheme="majorBidi"/>
      <w:noProof/>
      <w:color w:val="365F91" w:themeColor="accent1" w:themeShade="BF"/>
      <w:sz w:val="26"/>
      <w:szCs w:val="26"/>
    </w:rPr>
  </w:style>
  <w:style w:type="paragraph" w:customStyle="1" w:styleId="listparagraph">
    <w:name w:val="listparagraph"/>
    <w:basedOn w:val="a"/>
    <w:rsid w:val="002B0DAE"/>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8048">
      <w:bodyDiv w:val="1"/>
      <w:marLeft w:val="0"/>
      <w:marRight w:val="0"/>
      <w:marTop w:val="0"/>
      <w:marBottom w:val="0"/>
      <w:divBdr>
        <w:top w:val="none" w:sz="0" w:space="0" w:color="auto"/>
        <w:left w:val="none" w:sz="0" w:space="0" w:color="auto"/>
        <w:bottom w:val="none" w:sz="0" w:space="0" w:color="auto"/>
        <w:right w:val="none" w:sz="0" w:space="0" w:color="auto"/>
      </w:divBdr>
    </w:div>
    <w:div w:id="32194662">
      <w:bodyDiv w:val="1"/>
      <w:marLeft w:val="0"/>
      <w:marRight w:val="0"/>
      <w:marTop w:val="0"/>
      <w:marBottom w:val="0"/>
      <w:divBdr>
        <w:top w:val="none" w:sz="0" w:space="0" w:color="auto"/>
        <w:left w:val="none" w:sz="0" w:space="0" w:color="auto"/>
        <w:bottom w:val="none" w:sz="0" w:space="0" w:color="auto"/>
        <w:right w:val="none" w:sz="0" w:space="0" w:color="auto"/>
      </w:divBdr>
    </w:div>
    <w:div w:id="35009433">
      <w:bodyDiv w:val="1"/>
      <w:marLeft w:val="0"/>
      <w:marRight w:val="0"/>
      <w:marTop w:val="0"/>
      <w:marBottom w:val="0"/>
      <w:divBdr>
        <w:top w:val="none" w:sz="0" w:space="0" w:color="auto"/>
        <w:left w:val="none" w:sz="0" w:space="0" w:color="auto"/>
        <w:bottom w:val="none" w:sz="0" w:space="0" w:color="auto"/>
        <w:right w:val="none" w:sz="0" w:space="0" w:color="auto"/>
      </w:divBdr>
    </w:div>
    <w:div w:id="372003834">
      <w:bodyDiv w:val="1"/>
      <w:marLeft w:val="0"/>
      <w:marRight w:val="0"/>
      <w:marTop w:val="0"/>
      <w:marBottom w:val="0"/>
      <w:divBdr>
        <w:top w:val="none" w:sz="0" w:space="0" w:color="auto"/>
        <w:left w:val="none" w:sz="0" w:space="0" w:color="auto"/>
        <w:bottom w:val="none" w:sz="0" w:space="0" w:color="auto"/>
        <w:right w:val="none" w:sz="0" w:space="0" w:color="auto"/>
      </w:divBdr>
    </w:div>
    <w:div w:id="665090575">
      <w:bodyDiv w:val="1"/>
      <w:marLeft w:val="0"/>
      <w:marRight w:val="0"/>
      <w:marTop w:val="0"/>
      <w:marBottom w:val="0"/>
      <w:divBdr>
        <w:top w:val="none" w:sz="0" w:space="0" w:color="auto"/>
        <w:left w:val="none" w:sz="0" w:space="0" w:color="auto"/>
        <w:bottom w:val="none" w:sz="0" w:space="0" w:color="auto"/>
        <w:right w:val="none" w:sz="0" w:space="0" w:color="auto"/>
      </w:divBdr>
    </w:div>
    <w:div w:id="709456625">
      <w:bodyDiv w:val="1"/>
      <w:marLeft w:val="0"/>
      <w:marRight w:val="0"/>
      <w:marTop w:val="0"/>
      <w:marBottom w:val="0"/>
      <w:divBdr>
        <w:top w:val="none" w:sz="0" w:space="0" w:color="auto"/>
        <w:left w:val="none" w:sz="0" w:space="0" w:color="auto"/>
        <w:bottom w:val="none" w:sz="0" w:space="0" w:color="auto"/>
        <w:right w:val="none" w:sz="0" w:space="0" w:color="auto"/>
      </w:divBdr>
    </w:div>
    <w:div w:id="729618342">
      <w:bodyDiv w:val="1"/>
      <w:marLeft w:val="0"/>
      <w:marRight w:val="0"/>
      <w:marTop w:val="0"/>
      <w:marBottom w:val="0"/>
      <w:divBdr>
        <w:top w:val="none" w:sz="0" w:space="0" w:color="auto"/>
        <w:left w:val="none" w:sz="0" w:space="0" w:color="auto"/>
        <w:bottom w:val="none" w:sz="0" w:space="0" w:color="auto"/>
        <w:right w:val="none" w:sz="0" w:space="0" w:color="auto"/>
      </w:divBdr>
    </w:div>
    <w:div w:id="769201594">
      <w:bodyDiv w:val="1"/>
      <w:marLeft w:val="0"/>
      <w:marRight w:val="0"/>
      <w:marTop w:val="0"/>
      <w:marBottom w:val="0"/>
      <w:divBdr>
        <w:top w:val="none" w:sz="0" w:space="0" w:color="auto"/>
        <w:left w:val="none" w:sz="0" w:space="0" w:color="auto"/>
        <w:bottom w:val="none" w:sz="0" w:space="0" w:color="auto"/>
        <w:right w:val="none" w:sz="0" w:space="0" w:color="auto"/>
      </w:divBdr>
    </w:div>
    <w:div w:id="840006298">
      <w:bodyDiv w:val="1"/>
      <w:marLeft w:val="0"/>
      <w:marRight w:val="0"/>
      <w:marTop w:val="0"/>
      <w:marBottom w:val="0"/>
      <w:divBdr>
        <w:top w:val="none" w:sz="0" w:space="0" w:color="auto"/>
        <w:left w:val="none" w:sz="0" w:space="0" w:color="auto"/>
        <w:bottom w:val="none" w:sz="0" w:space="0" w:color="auto"/>
        <w:right w:val="none" w:sz="0" w:space="0" w:color="auto"/>
      </w:divBdr>
    </w:div>
    <w:div w:id="1006715763">
      <w:bodyDiv w:val="1"/>
      <w:marLeft w:val="0"/>
      <w:marRight w:val="0"/>
      <w:marTop w:val="0"/>
      <w:marBottom w:val="0"/>
      <w:divBdr>
        <w:top w:val="none" w:sz="0" w:space="0" w:color="auto"/>
        <w:left w:val="none" w:sz="0" w:space="0" w:color="auto"/>
        <w:bottom w:val="none" w:sz="0" w:space="0" w:color="auto"/>
        <w:right w:val="none" w:sz="0" w:space="0" w:color="auto"/>
      </w:divBdr>
    </w:div>
    <w:div w:id="1071000328">
      <w:bodyDiv w:val="1"/>
      <w:marLeft w:val="0"/>
      <w:marRight w:val="0"/>
      <w:marTop w:val="0"/>
      <w:marBottom w:val="0"/>
      <w:divBdr>
        <w:top w:val="none" w:sz="0" w:space="0" w:color="auto"/>
        <w:left w:val="none" w:sz="0" w:space="0" w:color="auto"/>
        <w:bottom w:val="none" w:sz="0" w:space="0" w:color="auto"/>
        <w:right w:val="none" w:sz="0" w:space="0" w:color="auto"/>
      </w:divBdr>
    </w:div>
    <w:div w:id="1182360009">
      <w:bodyDiv w:val="1"/>
      <w:marLeft w:val="0"/>
      <w:marRight w:val="0"/>
      <w:marTop w:val="0"/>
      <w:marBottom w:val="0"/>
      <w:divBdr>
        <w:top w:val="none" w:sz="0" w:space="0" w:color="auto"/>
        <w:left w:val="none" w:sz="0" w:space="0" w:color="auto"/>
        <w:bottom w:val="none" w:sz="0" w:space="0" w:color="auto"/>
        <w:right w:val="none" w:sz="0" w:space="0" w:color="auto"/>
      </w:divBdr>
    </w:div>
    <w:div w:id="1230192791">
      <w:bodyDiv w:val="1"/>
      <w:marLeft w:val="0"/>
      <w:marRight w:val="0"/>
      <w:marTop w:val="0"/>
      <w:marBottom w:val="0"/>
      <w:divBdr>
        <w:top w:val="none" w:sz="0" w:space="0" w:color="auto"/>
        <w:left w:val="none" w:sz="0" w:space="0" w:color="auto"/>
        <w:bottom w:val="none" w:sz="0" w:space="0" w:color="auto"/>
        <w:right w:val="none" w:sz="0" w:space="0" w:color="auto"/>
      </w:divBdr>
    </w:div>
    <w:div w:id="127817692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855531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3539719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5670554" TargetMode="External"/><Relationship Id="rId18" Type="http://schemas.openxmlformats.org/officeDocument/2006/relationships/hyperlink" Target="http://www.nevo.co.il/case/6177140" TargetMode="Externa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http://www.nevo.co.il/case/17916098" TargetMode="External"/><Relationship Id="rId7" Type="http://schemas.openxmlformats.org/officeDocument/2006/relationships/webSettings" Target="webSettings.xml"/><Relationship Id="rId12" Type="http://schemas.openxmlformats.org/officeDocument/2006/relationships/hyperlink" Target="http://www.nevo.co.il/law/73015" TargetMode="External"/><Relationship Id="rId17" Type="http://schemas.openxmlformats.org/officeDocument/2006/relationships/hyperlink" Target="http://www.nevo.co.il/case/5601482"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nevo.co.il/case/5685951" TargetMode="External"/><Relationship Id="rId20" Type="http://schemas.openxmlformats.org/officeDocument/2006/relationships/hyperlink" Target="http://www.nevo.co.il/case/17914515"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17934594"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www.nevo.co.il/case/6164347"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nevo.co.il/case/5799054" TargetMode="External"/><Relationship Id="rId19" Type="http://schemas.openxmlformats.org/officeDocument/2006/relationships/hyperlink" Target="http://www.nevo.co.il/law/4554"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6096142" TargetMode="External"/><Relationship Id="rId22" Type="http://schemas.openxmlformats.org/officeDocument/2006/relationships/image" Target="media/image1.jpg"/><Relationship Id="rId27" Type="http://schemas.openxmlformats.org/officeDocument/2006/relationships/header" Target="header3.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A2734"/>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מגן דוד אדום בי שראל-רשומות רפואיות</FullName>
        <FirstName>מגן דוד אדום בי</FirstName>
        <LastName>שראל-רשומות רפואיות</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247843499</CasePartyID>
        <PartyTypeID>4</PartyTypeID>
        <ActivityStatusID>1</ActivityStatusID>
        <PartyAliasID>61</PartyAliasID>
        <PartyAliasName>עד תביעה</PartyAliasName>
        <LegalEntityID>80836305</LegalEntityID>
        <CaseLegalEntityID>121934915</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הפלדה 5 אור יהודה </FullAddress>
        <MotionID>0</MotionID>
        <CasePleaID>0</CasePleaID>
        <LinkedCaseID>0</LinkedCaseID>
        <PartyID>1</PartyID>
        <CasePartyCategoryID>2</CasePartyCategoryID>
        <LegalEntityAddressID>87167400</LegalEntityAddressID>
        <PleaTypeID>4</PleaTypeID>
        <GroupPartyAlias/>
        <IsConverted>false</IsConverted>
        <LegalEntityNameID>93935248</LegalEntityNameID>
        <RepresentatedNamesOfAssistant/>
        <LegalEntityTypeID>1</LegalEntityTypeID>
        <IsVerdictExists>false</IsVerdictExists>
        <IsAsirAzir>false</IsAsirAzir>
        <IsPublicationProhibited>false</IsPublicationProhibited>
        <PublicationProhibitedFullName>מגן דוד אדום בי שראל-רשומות רפואיות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ד"ר סטלה אדלר- מרפאה לבריאות הנפש בית שא</FullName>
        <FirstName>ד"ר סטלה אדלר-</FirstName>
        <LastName>מרפאה לבריאות הנפש בית שא</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247843843</CasePartyID>
        <PartyTypeID>4</PartyTypeID>
        <ActivityStatusID>1</ActivityStatusID>
        <PartyAliasID>61</PartyAliasID>
        <PartyAliasName>עד תביעה</PartyAliasName>
        <LegalEntityID>80836329</LegalEntityID>
        <CaseLegalEntityID>121935020</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ירושלים הבירה 1 בית שאן </FullAddress>
        <MotionID>0</MotionID>
        <CasePleaID>0</CasePleaID>
        <LinkedCaseID>0</LinkedCaseID>
        <PartyID>1</PartyID>
        <CasePartyCategoryID>2</CasePartyCategoryID>
        <LegalEntityAddressID>87167454</LegalEntityAddressID>
        <PleaTypeID>4</PleaTypeID>
        <GroupPartyAlias/>
        <IsConverted>false</IsConverted>
        <LegalEntityNameID>93935303</LegalEntityNameID>
        <RepresentatedNamesOfAssistant/>
        <LegalEntityTypeID>1</LegalEntityTypeID>
        <IsVerdictExists>false</IsVerdictExists>
        <IsAsirAzir>false</IsAsirAzir>
        <IsPublicationProhibited>false</IsPublicationProhibited>
        <PublicationProhibitedFullName>ד"ר סטלה אדלר- מרפאה לבריאות הנפש בית שא</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אלטשולר שחם בית השקעות</FullName>
        <FirstName>אלטשולר שחם בית</FirstName>
        <LastName>השקעות</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247844288</CasePartyID>
        <PartyTypeID>4</PartyTypeID>
        <ActivityStatusID>1</ActivityStatusID>
        <PartyAliasID>61</PartyAliasID>
        <PartyAliasName>עד תביעה</PartyAliasName>
        <LegalEntityID>80836351</LegalEntityID>
        <CaseLegalEntityID>121935160</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הברזל 19 א' תל אביב -יפו רמת החייל</FullAddress>
        <MotionID>0</MotionID>
        <CasePleaID>0</CasePleaID>
        <LinkedCaseID>0</LinkedCaseID>
        <PartyID>1</PartyID>
        <CasePartyCategoryID>2</CasePartyCategoryID>
        <LegalEntityAddressID>87167518</LegalEntityAddressID>
        <PleaTypeID>4</PleaTypeID>
        <GroupPartyAlias/>
        <IsConverted>false</IsConverted>
        <LegalEntityNameID>93935362</LegalEntityNameID>
        <RepresentatedNamesOfAssistant/>
        <LegalEntityTypeID>1</LegalEntityTypeID>
        <IsVerdictExists>false</IsVerdictExists>
        <IsAsirAzir>false</IsAsirAzir>
        <IsPublicationProhibited>false</IsPublicationProhibited>
        <PublicationProhibitedFullName>אלטשולר שחם בית השקעות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מיטב ד"ש- בית השקעות</FullName>
        <FirstName>מיטב ד"ש- בית</FirstName>
        <LastName>השקעות</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247844426</CasePartyID>
        <PartyTypeID>4</PartyTypeID>
        <ActivityStatusID>1</ActivityStatusID>
        <PartyAliasID>61</PartyAliasID>
        <PartyAliasName>עד תביעה</PartyAliasName>
        <LegalEntityID>80836366</LegalEntityID>
        <CaseLegalEntityID>121935218</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דרך ששת הימים 30 בני ברק </FullAddress>
        <MotionID>0</MotionID>
        <CasePleaID>0</CasePleaID>
        <LinkedCaseID>0</LinkedCaseID>
        <PartyID>1</PartyID>
        <CasePartyCategoryID>2</CasePartyCategoryID>
        <LegalEntityAddressID>87167534</LegalEntityAddressID>
        <PleaTypeID>4</PleaTypeID>
        <GroupPartyAlias/>
        <IsConverted>false</IsConverted>
        <LegalEntityNameID>93935383</LegalEntityNameID>
        <RepresentatedNamesOfAssistant/>
        <LegalEntityTypeID>1</LegalEntityTypeID>
        <IsVerdictExists>false</IsVerdictExists>
        <IsAsirAzir>false</IsAsirAzir>
        <IsPublicationProhibited>false</IsPublicationProhibited>
        <PublicationProhibitedFullName>מיטב ד"ש- בית השקעות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בנק הפועלים סניף בית שאן</FullName>
        <FirstName>בנק הפועלים</FirstName>
        <LastName>סניף בית שאן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247844765</CasePartyID>
        <PartyTypeID>4</PartyTypeID>
        <ActivityStatusID>1</ActivityStatusID>
        <PartyAliasID>61</PartyAliasID>
        <PartyAliasName>עד תביעה</PartyAliasName>
        <LegalEntityID>80836379</LegalEntityID>
        <CaseLegalEntityID>121935323</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ירושלים הבירה 13 בית שאן </FullAddress>
        <MotionID>0</MotionID>
        <CasePleaID>0</CasePleaID>
        <LinkedCaseID>0</LinkedCaseID>
        <PartyID>1</PartyID>
        <CasePartyCategoryID>2</CasePartyCategoryID>
        <LegalEntityAddressID>87167570</LegalEntityAddressID>
        <PleaTypeID>4</PleaTypeID>
        <GroupPartyAlias/>
        <IsConverted>false</IsConverted>
        <LegalEntityNameID>93935422</LegalEntityNameID>
        <RepresentatedNamesOfAssistant/>
        <LegalEntityTypeID>1</LegalEntityTypeID>
        <IsVerdictExists>false</IsVerdictExists>
        <IsAsirAzir>false</IsAsirAzir>
        <IsPublicationProhibited>false</IsPublicationProhibited>
        <PublicationProhibitedFullName>בנק הפועלים סניף בית שאן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טריא - בית לשיר ותים פיננסים מתקדמים</FullName>
        <FirstName>טריא - בית לשיר</FirstName>
        <LastName>ותים פיננסים מתקדמים</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247844911</CasePartyID>
        <PartyTypeID>4</PartyTypeID>
        <ActivityStatusID>1</ActivityStatusID>
        <PartyAliasID>61</PartyAliasID>
        <PartyAliasName>עד תביעה</PartyAliasName>
        <LegalEntityID>80836387</LegalEntityID>
        <CaseLegalEntityID>121935363</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המלאכה 15 ראש העין </FullAddress>
        <MotionID>0</MotionID>
        <CasePleaID>0</CasePleaID>
        <LinkedCaseID>0</LinkedCaseID>
        <PartyID>1</PartyID>
        <CasePartyCategoryID>2</CasePartyCategoryID>
        <LegalEntityAddressID>87167584</LegalEntityAddressID>
        <PleaTypeID>4</PleaTypeID>
        <GroupPartyAlias/>
        <IsConverted>false</IsConverted>
        <LegalEntityNameID>93935438</LegalEntityNameID>
        <RepresentatedNamesOfAssistant/>
        <LegalEntityTypeID>1</LegalEntityTypeID>
        <IsVerdictExists>false</IsVerdictExists>
        <IsAsirAzir>false</IsAsirAzir>
        <IsPublicationProhibited>false</IsPublicationProhibited>
        <PublicationProhibitedFullName>טריא - בית לשיר ותים פיננסים מתקדמים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ד"ר סטלה אדלר</FullName>
        <FirstName>ד"ר סטלה</FirstName>
        <LastName>אדלר</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256427296</CasePartyID>
        <PartyTypeID>4</PartyTypeID>
        <ActivityStatusID>1</ActivityStatusID>
        <PartyAliasID>61</PartyAliasID>
        <PartyAliasName>עד תביעה</PartyAliasName>
        <LegalEntityID>81250243</LegalEntityID>
        <CaseLegalEntityID>124582184</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ירושלים הבירה 1 בית שאן מרפאה לביאות הנפש</FullAddress>
        <MotionID>0</MotionID>
        <CasePleaID>0</CasePleaID>
        <LinkedCaseID>0</LinkedCaseID>
        <PartyID>1</PartyID>
        <CasePartyCategoryID>2</CasePartyCategoryID>
        <LegalEntityAddressID>87986104</LegalEntityAddressID>
        <PleaTypeID>4</PleaTypeID>
        <GroupPartyAlias/>
        <IsConverted>false</IsConverted>
        <LegalEntityNameID>94950715</LegalEntityNameID>
        <RepresentatedNamesOfAssistant/>
        <LegalEntityTypeID>1</LegalEntityTypeID>
        <IsVerdictExists>false</IsVerdictExists>
        <IsAsirAzir>false</IsAsirAzir>
        <IsPublicationProhibited>false</IsPublicationProhibited>
        <PublicationProhibitedFullName>ד"ר סטלה אדלר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ד"ר אבי זלן</FullName>
        <FirstName>ד"ר אבי</FirstName>
        <LastName>זלן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256427684</CasePartyID>
        <PartyTypeID>4</PartyTypeID>
        <ActivityStatusID>1</ActivityStatusID>
        <PartyAliasID>101</PartyAliasID>
        <PartyAliasName>עד בית משפט</PartyAliasName>
        <LegalEntityID>81250270</LegalEntityID>
        <CaseLegalEntityID>124582308</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דרך בן צבי 67 תל אביב -יפו המרכז הלאומי לרפואה משפטית</FullAddress>
        <MotionID>0</MotionID>
        <CasePleaID>0</CasePleaID>
        <LinkedCaseID>0</LinkedCaseID>
        <PartyID>1</PartyID>
        <CasePartyCategoryID>2</CasePartyCategoryID>
        <LegalEntityAddressID>87986150</LegalEntityAddressID>
        <PleaTypeID>4</PleaTypeID>
        <GroupPartyAlias/>
        <IsConverted>false</IsConverted>
        <LegalEntityNameID>94950765</LegalEntityNameID>
        <RepresentatedNamesOfAssistant/>
        <LegalEntityTypeID>1</LegalEntityTypeID>
        <IsVerdictExists>false</IsVerdictExists>
        <IsAsirAzir>false</IsAsirAzir>
        <IsPublicationProhibited>false</IsPublicationProhibited>
        <PublicationProhibitedFullName>ד"ר אבי זלן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איתן מאירפלד</FullName>
        <FirstName>איתן</FirstName>
        <LastName>מאירפלד</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256427071</CasePartyID>
        <PartyTypeID>4</PartyTypeID>
        <ActivityStatusID>1</ActivityStatusID>
        <PartyAliasID>61</PartyAliasID>
        <PartyAliasName>עד תביעה</PartyAliasName>
        <LegalEntityID>81250227</LegalEntityID>
        <CaseLegalEntityID>124582098</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ד.נ עמק המעיינות שלוחות </FullAddress>
        <MotionID>0</MotionID>
        <CasePleaID>0</CasePleaID>
        <LinkedCaseID>0</LinkedCaseID>
        <PartyID>1</PartyID>
        <CasePartyCategoryID>2</CasePartyCategoryID>
        <LegalEntityAddressID>87986065</LegalEntityAddressID>
        <PleaTypeID>4</PleaTypeID>
        <GroupPartyAlias/>
        <IsConverted>false</IsConverted>
        <LegalEntityNameID>94950674</LegalEntityNameID>
        <RepresentatedNamesOfAssistant/>
        <LegalEntityTypeID>1</LegalEntityTypeID>
        <IsVerdictExists>false</IsVerdictExists>
        <IsAsirAzir>false</IsAsirAzir>
        <IsPublicationProhibited>false</IsPublicationProhibited>
        <PublicationProhibitedFullName>איתן מאירפלד</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עופר קיס</FullName>
        <FirstName>ד"ר עופר</FirstName>
        <LastName>קיס</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259210378</CasePartyID>
        <PartyTypeID>4</PartyTypeID>
        <ActivityStatusID>1</ActivityStatusID>
        <PartyAliasID>62</PartyAliasID>
        <PartyAliasName>עד הגנה</PartyAliasName>
        <LegalEntityID>81384875</LegalEntityID>
        <CaseLegalEntityID>125460237</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במסירה אישית</FullAddress>
        <MotionID>0</MotionID>
        <CasePleaID>0</CasePleaID>
        <LinkedCaseID>0</LinkedCaseID>
        <PartyID>2</PartyID>
        <CasePartyCategoryID>2</CasePartyCategoryID>
        <LegalEntityAddressID>88261163</LegalEntityAddressID>
        <PleaTypeID>4</PleaTypeID>
        <GroupPartyAlias/>
        <IsConverted>false</IsConverted>
        <LegalEntityNameID>95287079</LegalEntityNameID>
        <RepresentatedNamesOfAssistant/>
        <LegalEntityTypeID>1</LegalEntityTypeID>
        <IsVerdictExists>false</IsVerdictExists>
        <IsAsirAzir>false</IsAsirAzir>
        <IsPublicationProhibited>false</IsPublicationProhibited>
        <PublicationProhibitedFullName>ד"ר עופר קיס</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נציג משטרת בית שאן</FullName>
        <FirstName>נציג משטרת</FirstName>
        <LastName>בית שאן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259210463</CasePartyID>
        <PartyTypeID>4</PartyTypeID>
        <ActivityStatusID>1</ActivityStatusID>
        <PartyAliasID>62</PartyAliasID>
        <PartyAliasName>עד הגנה</PartyAliasName>
        <LegalEntityID>81384882</LegalEntityID>
        <CaseLegalEntityID>125460257</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מסירה אישית</FullAddress>
        <MotionID>0</MotionID>
        <CasePleaID>0</CasePleaID>
        <LinkedCaseID>0</LinkedCaseID>
        <PartyID>2</PartyID>
        <CasePartyCategoryID>2</CasePartyCategoryID>
        <LegalEntityAddressID>88261174</LegalEntityAddressID>
        <PleaTypeID>4</PleaTypeID>
        <GroupPartyAlias/>
        <IsConverted>false</IsConverted>
        <LegalEntityNameID>95287091</LegalEntityNameID>
        <RepresentatedNamesOfAssistant/>
        <LegalEntityTypeID>1</LegalEntityTypeID>
        <IsVerdictExists>false</IsVerdictExists>
        <IsAsirAzir>false</IsAsirAzir>
        <IsPublicationProhibited>false</IsPublicationProhibited>
        <PublicationProhibitedFullName>נציג משטרת בית שאן</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דבורה שילון</FullName>
        <FirstName>דבורה</FirstName>
        <LastName>שילון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256425998</CasePartyID>
        <PartyTypeID>4</PartyTypeID>
        <ActivityStatusID>1</ActivityStatusID>
        <PartyAliasID>61</PartyAliasID>
        <PartyAliasName>עד תביעה</PartyAliasName>
        <OrdinalNumber>1</OrdinalNumber>
        <LegalEntityID>81250156</LegalEntityID>
        <CaseLegalEntityID>124581689</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ד.נ עמק המעיינות מסילות מסירה אישית</FullAddress>
        <MotionID>0</MotionID>
        <CasePleaID>0</CasePleaID>
        <LinkedCaseID>0</LinkedCaseID>
        <PartyID>1</PartyID>
        <CasePartyCategoryID>2</CasePartyCategoryID>
        <LegalEntityAddressID>87985938</LegalEntityAddressID>
        <PleaTypeID>4</PleaTypeID>
        <GroupPartyAlias/>
        <IsConverted>false</IsConverted>
        <LegalEntityNameID>94950508</LegalEntityNameID>
        <RepresentatedNamesOfAssistant/>
        <LegalEntityTypeID>1</LegalEntityTypeID>
        <IsVerdictExists>false</IsVerdictExists>
        <IsAsirAzir>false</IsAsirAzir>
        <IsPublicationProhibited>false</IsPublicationProhibited>
        <PublicationProhibitedFullName>דבורה שילון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שמעון כץ</FullName>
        <FirstName>שמעון</FirstName>
        <LastName>כץ</LastName>
        <PartyPropertyName/>
        <AuthenticationTypeAndNumber>מ.ר. 11218</AuthenticationTypeAndNumber>
        <RepresentatedOrRepresentativesNames>פרץ מעין גלס, שחר גלס, רות עזרא</RepresentatedOrRepresentativesNames>
        <RepresentatedOrRepresentativesCount>3</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230643158</CasePartyID>
        <PartyTypeID>2</PartyTypeID>
        <ActivityStatusID>1</ActivityStatusID>
        <PartyAliasID>20</PartyAliasID>
        <PartyAliasName>בא כוח תובעים</PartyAliasName>
        <OrdinalNumber>1</OrdinalNumber>
        <LegalEntityID>380892</LegalEntityID>
        <CaseLegalEntityID>116612498</CaseLegalEntityID>
        <AuthenticationTypeID>4</AuthenticationTypeID>
        <AuthenticationTypeName>מ.ר.</AuthenticationTypeName>
        <LegalEntityNumber>11218</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אבן גבירול 2 (בית אליהו) תל אביב -יפו </FullAddress>
        <EmailAddress>YSKCONET@GMAIL.COM</EmailAddress>
        <MotionID>0</MotionID>
        <CasePleaID>0</CasePleaID>
        <FatherName xml:space="preserve">        </FatherName>
        <LinkedCaseID>0</LinkedCaseID>
        <PartyID>1</PartyID>
        <CasePartyCategoryID>2</CasePartyCategoryID>
        <LegalEntityAddressID>83135019</LegalEntityAddressID>
        <LegalEntityEmailAddressID>68038693</LegalEntityEmailAddressID>
        <PleaTypeID>4</PleaTypeID>
        <LawyerOfficeName>י.כץ ש.כץ ושות' - משרד עו"ד</LawyerOfficeName>
        <LawyerOfficeID>419127</LawyerOfficeID>
        <GroupPartyAlias/>
        <IsConverted>false</IsConverted>
        <LegalEntityNameID>1876</LegalEntityNameID>
        <RepresentatedNamesOfAssistant/>
        <LegalEntityTypeID>4</LegalEntityTypeID>
        <IsVerdictExists>false</IsVerdictExists>
        <IsAsirAzir>false</IsAsirAzir>
        <IsPublicationProhibited>false</IsPublicationProhibited>
        <PublicationProhibitedFullName>שמעון כץ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רות עזרא</FullName>
        <FirstName>רות</FirstName>
        <LastName>עזרא</LastName>
        <PartyPropertyName/>
        <AuthenticationTypeAndNumber>ת"ז 054061627</AuthenticationTypeAndNumber>
        <RepresentatedOrRepresentativesNames>שמעון כץ</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230643155</CasePartyID>
        <PartyTypeID>1</PartyTypeID>
        <ActivityStatusID>1</ActivityStatusID>
        <PartyAliasID>1</PartyAliasID>
        <PartyAliasName>תובע</PartyAliasName>
        <OrdinalNumber>1</OrdinalNumber>
        <LegalEntityID>8600011</LegalEntityID>
        <CaseLegalEntityID>116612495</CaseLegalEntityID>
        <AuthenticationTypeID>1</AuthenticationTypeID>
        <AuthenticationTypeName>ת"ז</AuthenticationTypeName>
        <LegalEntityNumber>054061627</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
        <MotionID>0</MotionID>
        <CasePleaID>0</CasePleaID>
        <FatherName>רחמים</FatherName>
        <LinkedCaseID>0</LinkedCaseID>
        <PartyID>1</PartyID>
        <CasePartyCategoryID>2</CasePartyCategoryID>
        <PleaTypeID>4</PleaTypeID>
        <GroupPartyAlias>תובעים</GroupPartyAlias>
        <IsConverted>false</IsConverted>
        <LegalEntityRegisteredNameID>9633091</LegalEntityRegisteredNameID>
        <LegalEntityNameID>91889450</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אהרון שפרבר</FullName>
        <FirstName>אהרון</FirstName>
        <LastName>שפרבר</LastName>
        <PartyPropertyName/>
        <AuthenticationTypeAndNumber>מ.ר. 14951</AuthenticationTypeAndNumber>
        <RepresentatedOrRepresentativesNames> ,  המועצה האזורית עמק המעיינות</RepresentatedOrRepresentativesNames>
        <RepresentatedOrRepresentativesCount>2</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240840479</CasePartyID>
        <PartyTypeID>2</PartyTypeID>
        <ActivityStatusID>1</ActivityStatusID>
        <PartyAliasID>21</PartyAliasID>
        <PartyAliasName>בא כוח נתבעים</PartyAliasName>
        <OrdinalNumber>1</OrdinalNumber>
        <LegalEntityID>386120</LegalEntityID>
        <CaseLegalEntityID>119712542</CaseLegalEntityID>
        <AuthenticationTypeID>4</AuthenticationTypeID>
        <AuthenticationTypeName>מ.ר.</AuthenticationTypeName>
        <LegalEntityNumber>14951</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מוטה גור 9 בניין אולימפיה B פתח תקווה </FullAddress>
        <MotionID>0</MotionID>
        <CasePleaID>0</CasePleaID>
        <FatherName xml:space="preserve">        </FatherName>
        <LinkedCaseID>0</LinkedCaseID>
        <PartyID>2</PartyID>
        <CasePartyCategoryID>2</CasePartyCategoryID>
        <LegalEntityAddressID>88625651</LegalEntityAddressID>
        <PleaTypeID>4</PleaTypeID>
        <LawyerOfficeName>פריש, שפרבר, ריינהרץ ושות' - משרד עו"ד</LawyerOfficeName>
        <LawyerOfficeID>419247</LawyerOfficeID>
        <GroupPartyAlias/>
        <IsConverted>false</IsConverted>
        <LegalEntityNameID>7104</LegalEntityNameID>
        <RepresentatedNamesOfAssistant/>
        <LegalEntityTypeID>4</LegalEntityTypeID>
        <IsVerdictExists>false</IsVerdictExists>
        <IsAsirAzir>false</IsAsirAzir>
        <IsPublicationProhibited>false</IsPublicationProhibited>
        <PublicationProhibitedFullName>אהרון שפרבר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קיבוץ מסילות חקלאות מסילות אגודה שיתופית חקלאית בע"מ</FullName>
        <FirstName/>
        <LastName>קיבוץ מסילות חקלאות מסילות אגודה שיתופית חקלאית בע"מ</LastName>
        <PartyPropertyName/>
        <AuthenticationTypeAndNumber>חברות </AuthenticationTypeAndNumber>
        <RepresentatedOrRepresentativesNames>יובל מיכאל ראובינוף</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230643159</CasePartyID>
        <PartyTypeID>1</PartyTypeID>
        <ActivityStatusID>1</ActivityStatusID>
        <PartyAliasID>2</PartyAliasID>
        <PartyAliasName>נתבע</PartyAliasName>
        <OrdinalNumber>1</OrdinalNumber>
        <LegalEntityID>79976514</LegalEntityID>
        <CaseLegalEntityID>116612499</CaseLegalEntityID>
        <AuthenticationTypeID>3</AuthenticationTypeID>
        <AuthenticationTypeName>חברות</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קיבוץ מסילות מסילות </FullAddress>
        <MotionID>0</MotionID>
        <CasePleaID>0</CasePleaID>
        <BirthDate>1955-01-01T00:00:00+02:00</BirthDate>
        <FatherName>ויקטור חיים</FatherName>
        <LinkedCaseID>0</LinkedCaseID>
        <PartyID>2</PartyID>
        <CasePartyCategoryID>2</CasePartyCategoryID>
        <LegalEntityAddressID>85564807</LegalEntityAddressID>
        <PleaTypeID>4</PleaTypeID>
        <GroupPartyAlias>נתבעים</GroupPartyAlias>
        <IsConverted>false</IsConverted>
        <LegalEntityNameID>91889447</LegalEntityNameID>
        <RepresentatedNamesOfAssistant/>
        <LegalEntityTypeID>3</LegalEntityTypeID>
        <IsVerdictExists>false</IsVerdictExists>
        <IsAsirAzir>false</IsAsirAzir>
        <IsPublicationProhibited>false</IsPublicationProhibited>
        <PublicationProhibitedFullName>קיבוץ מסילות חקלאות מסילות אגודה שיתופית חקלאית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יובל מיכאל ראובינוף</FullName>
        <FirstName>יובל מיכאל</FirstName>
        <LastName>ראובינוף</LastName>
        <PartyPropertyName/>
        <AuthenticationTypeAndNumber>מ.ר. 14652</AuthenticationTypeAndNumber>
        <RepresentatedOrRepresentativesNames> ,  קיבוץ מסילות חקלאות מסילות אגודה שיתופית חקלאית בע"מ</RepresentatedOrRepresentativesNames>
        <RepresentatedOrRepresentativesCount>2</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233996724</CasePartyID>
        <PartyTypeID>2</PartyTypeID>
        <ActivityStatusID>1</ActivityStatusID>
        <PartyAliasID>21</PartyAliasID>
        <PartyAliasName>בא כוח נתבעים</PartyAliasName>
        <OrdinalNumber>1</OrdinalNumber>
        <LegalEntityID>379502</LegalEntityID>
        <CaseLegalEntityID>117654973</CaseLegalEntityID>
        <AuthenticationTypeID>4</AuthenticationTypeID>
        <AuthenticationTypeName>מ.ר.</AuthenticationTypeName>
        <LegalEntityNumber>14652</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בן יהודה 2 ירושלים ת.ד 391</FullAddress>
        <EmailAddress>office@reubinof.co.il</EmailAddress>
        <MotionID>0</MotionID>
        <CasePleaID>0</CasePleaID>
        <LinkedCaseID>0</LinkedCaseID>
        <PartyID>2</PartyID>
        <CasePartyCategoryID>2</CasePartyCategoryID>
        <LegalEntityAddressID>88318946</LegalEntityAddressID>
        <LegalEntityEmailAddressID>71</LegalEntityEmailAddressID>
        <PleaTypeID>4</PleaTypeID>
        <LawyerOfficeName>ראובינוף - משרד עו"ד</LawyerOfficeName>
        <LawyerOfficeID>419039</LawyerOfficeID>
        <GroupPartyAlias/>
        <IsConverted>false</IsConverted>
        <LegalEntityNameID>95353644</LegalEntityNameID>
        <RepresentatedNamesOfAssistant/>
        <LegalEntityTypeID>4</LegalEntityTypeID>
        <IsVerdictExists>false</IsVerdictExists>
        <IsAsirAzir>false</IsAsirAzir>
        <IsPublicationProhibited>false</IsPublicationProhibited>
        <PublicationProhibitedFullName>יובל מיכאל ראובינוף</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שחר גלס</FullName>
        <FirstName>שחר</FirstName>
        <LastName>גלס</LastName>
        <PartyPropertyName/>
        <AuthenticationTypeAndNumber>ת"ז 040256299</AuthenticationTypeAndNumber>
        <RepresentatedOrRepresentativesNames>שמעון כץ</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230643154</CasePartyID>
        <PartyTypeID>1</PartyTypeID>
        <ActivityStatusID>1</ActivityStatusID>
        <PartyAliasID>1</PartyAliasID>
        <PartyAliasName>תובע</PartyAliasName>
        <OrdinalNumber>2</OrdinalNumber>
        <LegalEntityID>79976516</LegalEntityID>
        <CaseLegalEntityID>116612494</CaseLegalEntityID>
        <AuthenticationTypeID>1</AuthenticationTypeID>
        <AuthenticationTypeName>ת"ז</AuthenticationTypeName>
        <LegalEntityNumber>040256299</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
        <MotionID>0</MotionID>
        <CasePleaID>0</CasePleaID>
        <FatherName>רפאל</FatherName>
        <LinkedCaseID>0</LinkedCaseID>
        <PartyID>1</PartyID>
        <CasePartyCategoryID>2</CasePartyCategoryID>
        <PleaTypeID>4</PleaTypeID>
        <GroupPartyAlias>תובעים</GroupPartyAlias>
        <IsConverted>false</IsConverted>
        <LegalEntityRegisteredNameID>9633090</LegalEntityRegisteredNameID>
        <LegalEntityNameID>91889449</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ערן שלונסקי</FullName>
        <FirstName>ערן</FirstName>
        <LastName>שלונסקי</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256426116</CasePartyID>
        <PartyTypeID>4</PartyTypeID>
        <ActivityStatusID>1</ActivityStatusID>
        <PartyAliasID>101</PartyAliasID>
        <PartyAliasName>עד בית משפט</PartyAliasName>
        <OrdinalNumber>2</OrdinalNumber>
        <LegalEntityID>81250165</LegalEntityID>
        <CaseLegalEntityID>124581747</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ד.נ עמק המעיינות מסילות מסירה אישית</FullAddress>
        <MotionID>0</MotionID>
        <CasePleaID>0</CasePleaID>
        <LinkedCaseID>0</LinkedCaseID>
        <PartyID>1</PartyID>
        <CasePartyCategoryID>2</CasePartyCategoryID>
        <LegalEntityAddressID>87985953</LegalEntityAddressID>
        <PleaTypeID>4</PleaTypeID>
        <GroupPartyAlias/>
        <IsConverted>false</IsConverted>
        <LegalEntityNameID>94950528</LegalEntityNameID>
        <RepresentatedNamesOfAssistant/>
        <LegalEntityTypeID>1</LegalEntityTypeID>
        <IsVerdictExists>false</IsVerdictExists>
        <IsAsirAzir>false</IsAsirAzir>
        <IsPublicationProhibited>false</IsPublicationProhibited>
        <PublicationProhibitedFullName>ערן שלונסקי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ביטוח חקלאי- אגודה שיתופית מרכזית בע"מ</FullName>
        <LastName>ביטוח חקלאי- אגודה שיתופית מרכזית בע"מ</LastName>
        <PartyPropertyName/>
        <AuthenticationTypeAndNumber>חברות 570003152</AuthenticationTypeAndNumber>
        <RepresentatedOrRepresentativesNames>יובל מיכאל ראובינוף</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230643160</CasePartyID>
        <PartyTypeID>1</PartyTypeID>
        <ActivityStatusID>1</ActivityStatusID>
        <PartyAliasID>2</PartyAliasID>
        <PartyAliasName>נתבע</PartyAliasName>
        <OrdinalNumber>2</OrdinalNumber>
        <LegalEntityID>75172246</LegalEntityID>
        <CaseLegalEntityID>116612500</CaseLegalEntityID>
        <AuthenticationTypeID>3</AuthenticationTypeID>
        <AuthenticationTypeName>חברות</AuthenticationTypeName>
        <LegalEntityNumber>570003152</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מיטב 11 תל אביב -יפו </FullAddress>
        <MotionID>0</MotionID>
        <CasePleaID>0</CasePleaID>
        <LinkedCaseID>0</LinkedCaseID>
        <PartyID>2</PartyID>
        <CasePartyCategoryID>2</CasePartyCategoryID>
        <LegalEntityAddressID>88191549</LegalEntityAddressID>
        <PleaTypeID>4</PleaTypeID>
        <GroupPartyAlias>נתבעים</GroupPartyAlias>
        <IsConverted>false</IsConverted>
        <LegalEntityRegisteredNameID>5219796</LegalEntityRegisteredNameID>
        <RepresentatedNamesOfAssistant/>
        <LegalEntityTypeID>3</LegalEntityTypeID>
        <IsVerdictExists>false</IsVerdictExists>
        <IsAsirAzir>false</IsAsirAzir>
        <IsPublicationProhibited>false</IsPublicationProhibited>
        <PublicationProhibitedFullName>ביטוח חקלאי- אגודה שיתופית מרכזית בע"מ</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גיא שילון</FullName>
        <FirstName>גיא</FirstName>
        <LastName>שילון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256426242</CasePartyID>
        <PartyTypeID>4</PartyTypeID>
        <ActivityStatusID>1</ActivityStatusID>
        <PartyAliasID>61</PartyAliasID>
        <PartyAliasName>עד תביעה</PartyAliasName>
        <OrdinalNumber>3</OrdinalNumber>
        <LegalEntityID>81250176</LegalEntityID>
        <CaseLegalEntityID>124581802</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 נ עמק המעיינות מסילות מסירה אישית</FullAddress>
        <MotionID>0</MotionID>
        <CasePleaID>0</CasePleaID>
        <LinkedCaseID>0</LinkedCaseID>
        <PartyID>1</PartyID>
        <CasePartyCategoryID>2</CasePartyCategoryID>
        <LegalEntityAddressID>87985966</LegalEntityAddressID>
        <PleaTypeID>4</PleaTypeID>
        <GroupPartyAlias/>
        <IsConverted>false</IsConverted>
        <LegalEntityNameID>94950551</LegalEntityNameID>
        <RepresentatedNamesOfAssistant/>
        <LegalEntityTypeID>1</LegalEntityTypeID>
        <IsVerdictExists>false</IsVerdictExists>
        <IsAsirAzir>false</IsAsirAzir>
        <IsPublicationProhibited>false</IsPublicationProhibited>
        <PublicationProhibitedFullName>גיא שילון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פרץ מעין גלס</FullName>
        <FirstName>פרץ מעין</FirstName>
        <LastName>גלס</LastName>
        <PartyPropertyName/>
        <AuthenticationTypeAndNumber>ת"ז 301215455</AuthenticationTypeAndNumber>
        <RepresentatedOrRepresentativesNames>שמעון כץ</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230643156</CasePartyID>
        <PartyTypeID>1</PartyTypeID>
        <ActivityStatusID>1</ActivityStatusID>
        <PartyAliasID>1</PartyAliasID>
        <PartyAliasName>תובע</PartyAliasName>
        <OrdinalNumber>3</OrdinalNumber>
        <LegalEntityID>79976517</LegalEntityID>
        <CaseLegalEntityID>116612496</CaseLegalEntityID>
        <AuthenticationTypeID>1</AuthenticationTypeID>
        <AuthenticationTypeName>ת"ז</AuthenticationTypeName>
        <LegalEntityNumber>301215455</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
        <MotionID>0</MotionID>
        <CasePleaID>0</CasePleaID>
        <FatherName>רפאל</FatherName>
        <LinkedCaseID>0</LinkedCaseID>
        <PartyID>1</PartyID>
        <CasePartyCategoryID>2</CasePartyCategoryID>
        <PleaTypeID>4</PleaTypeID>
        <GroupPartyAlias>תובעים</GroupPartyAlias>
        <IsConverted>false</IsConverted>
        <LegalEntityRegisteredNameID>9633092</LegalEntityRegisteredNameID>
        <LegalEntityNameID>91889451</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המועצה האזורית עמק המעיינות</FullName>
        <FirstName/>
        <LastName>המועצה האזורית עמק המעיינות</LastName>
        <PartyPropertyName/>
        <AuthenticationTypeAndNumber>חברות </AuthenticationTypeAndNumber>
        <RepresentatedOrRepresentativesNames>אהרון שפרבר</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230643161</CasePartyID>
        <PartyTypeID>1</PartyTypeID>
        <ActivityStatusID>1</ActivityStatusID>
        <PartyAliasID>2</PartyAliasID>
        <PartyAliasName>נתבע</PartyAliasName>
        <OrdinalNumber>3</OrdinalNumber>
        <LegalEntityID>79976515</LegalEntityID>
        <CaseLegalEntityID>116612501</CaseLegalEntityID>
        <AuthenticationTypeID>3</AuthenticationTypeID>
        <AuthenticationTypeName>חברות</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עמק בית שאן  עמק בית שאן</FullAddress>
        <MotionID>0</MotionID>
        <CasePleaID>0</CasePleaID>
        <BirthDate>1955-01-01T00:00:00+02:00</BirthDate>
        <FatherName>ויקטור חיים</FatherName>
        <LinkedCaseID>0</LinkedCaseID>
        <PartyID>2</PartyID>
        <CasePartyCategoryID>2</CasePartyCategoryID>
        <LegalEntityAddressID>85564936</LegalEntityAddressID>
        <PleaTypeID>4</PleaTypeID>
        <GroupPartyAlias>נתבעים</GroupPartyAlias>
        <IsConverted>false</IsConverted>
        <LegalEntityNameID>91889448</LegalEntityNameID>
        <RepresentatedNamesOfAssistant/>
        <LegalEntityTypeID>3</LegalEntityTypeID>
        <IsVerdictExists>true</IsVerdictExists>
        <IsAsirAzir>false</IsAsirAzir>
        <IsPublicationProhibited>false</IsPublicationProhibited>
        <PublicationProhibitedFullName>המועצה האזורית עמק המעיינות</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צור עזרא ז"ל עזבון המנוח (המנוח)</FullName>
        <FirstName>צור ציון</FirstName>
        <LastName>עזרא</LastName>
        <PartyPropertyID>12</PartyPropertyID>
        <PartyPropertyName/>
        <AuthenticationTypeAndNumber>ת"ז 315020578</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230643157</CasePartyID>
        <PartyTypeID>1</PartyTypeID>
        <ActivityStatusID>1</ActivityStatusID>
        <PartyAliasID>1</PartyAliasID>
        <PartyAliasName>תובע</PartyAliasName>
        <OrdinalNumber>4</OrdinalNumber>
        <LegalEntityID>8695202</LegalEntityID>
        <CaseLegalEntityID>116612497</CaseLegalEntityID>
        <AuthenticationTypeID>1</AuthenticationTypeID>
        <AuthenticationTypeName>ת"ז</AuthenticationTypeName>
        <LegalEntityNumber>315020578</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
        <MotionID>0</MotionID>
        <CasePleaID>0</CasePleaID>
        <FatherName>מנשה חיים</FatherName>
        <LinkedCaseID>0</LinkedCaseID>
        <PartyID>1</PartyID>
        <CasePartyCategoryID>2</CasePartyCategoryID>
        <PleaTypeID>4</PleaTypeID>
        <GroupPartyAlias>תובעים</GroupPartyAlias>
        <IsConverted>false</IsConverted>
        <LegalEntityRegisteredNameID>9633093</LegalEntityRegisteredNameID>
        <LegalEntityNameID>91889452</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תביעה 4</RoleName>
        <IsSubProceeding>FALSE</IsSubProceeding>
        <FullName>עדי נצר</FullName>
        <FirstName>עדי</FirstName>
        <LastName>נצר</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256426390</CasePartyID>
        <PartyTypeID>4</PartyTypeID>
        <ActivityStatusID>1</ActivityStatusID>
        <PartyAliasID>61</PartyAliasID>
        <PartyAliasName>עד תביעה</PartyAliasName>
        <OrdinalNumber>4</OrdinalNumber>
        <LegalEntityID>81250184</LegalEntityID>
        <CaseLegalEntityID>124581857</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 נ עמק יזרעאל דברת </FullAddress>
        <MotionID>0</MotionID>
        <CasePleaID>0</CasePleaID>
        <LinkedCaseID>0</LinkedCaseID>
        <PartyID>1</PartyID>
        <CasePartyCategoryID>2</CasePartyCategoryID>
        <LegalEntityAddressID>87985979</LegalEntityAddressID>
        <PleaTypeID>4</PleaTypeID>
        <GroupPartyAlias/>
        <IsConverted>false</IsConverted>
        <LegalEntityNameID>94950571</LegalEntityNameID>
        <RepresentatedNamesOfAssistant/>
        <LegalEntityTypeID>1</LegalEntityTypeID>
        <IsVerdictExists>false</IsVerdictExists>
        <IsAsirAzir>false</IsAsirAzir>
        <IsPublicationProhibited>false</IsPublicationProhibited>
        <PublicationProhibitedFullName>עדי נצר</PublicationProhibitedFullName>
      </CaseParties>
      <CaseParties>
        <PartyTypeName>עד</PartyTypeName>
        <ProceedingType>כתב טענות עיקרי</ProceedingType>
        <PleaName>כתב תביעה</PleaName>
        <PartyBelonging> - </PartyBelonging>
        <RoleName>עד תביעה 5</RoleName>
        <IsSubProceeding>FALSE</IsSubProceeding>
        <FullName>אהוד אשל</FullName>
        <FirstName>אהוד</FirstName>
        <LastName>אשל</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256426538</CasePartyID>
        <PartyTypeID>4</PartyTypeID>
        <ActivityStatusID>1</ActivityStatusID>
        <PartyAliasID>61</PartyAliasID>
        <PartyAliasName>עד תביעה</PartyAliasName>
        <OrdinalNumber>5</OrdinalNumber>
        <LegalEntityID>81250194</LegalEntityID>
        <CaseLegalEntityID>124581921</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ד.נ עמק המעיינות טירת צבי </FullAddress>
        <MotionID>0</MotionID>
        <CasePleaID>0</CasePleaID>
        <LinkedCaseID>0</LinkedCaseID>
        <PartyID>1</PartyID>
        <CasePartyCategoryID>2</CasePartyCategoryID>
        <LegalEntityAddressID>87986000</LegalEntityAddressID>
        <PleaTypeID>4</PleaTypeID>
        <GroupPartyAlias/>
        <IsConverted>false</IsConverted>
        <LegalEntityNameID>94950596</LegalEntityNameID>
        <RepresentatedNamesOfAssistant/>
        <LegalEntityTypeID>1</LegalEntityTypeID>
        <IsVerdictExists>false</IsVerdictExists>
        <IsAsirAzir>false</IsAsirAzir>
        <IsPublicationProhibited>false</IsPublicationProhibited>
        <PublicationProhibitedFullName>אהוד אשל</PublicationProhibitedFullName>
      </CaseParties>
      <CaseParties>
        <PartyTypeName>עד</PartyTypeName>
        <ProceedingType>כתב טענות עיקרי</ProceedingType>
        <PleaName>כתב תביעה</PleaName>
        <PartyBelonging> - </PartyBelonging>
        <RoleName>עד תביעה 6</RoleName>
        <IsSubProceeding>FALSE</IsSubProceeding>
        <FullName>רפאל גלס</FullName>
        <FirstName>רפאל</FirstName>
        <LastName>גלס</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256426631</CasePartyID>
        <PartyTypeID>4</PartyTypeID>
        <ActivityStatusID>1</ActivityStatusID>
        <PartyAliasID>61</PartyAliasID>
        <PartyAliasName>עד תביעה</PartyAliasName>
        <OrdinalNumber>6</OrdinalNumber>
        <LegalEntityID>81250202</LegalEntityID>
        <CaseLegalEntityID>124581954</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בית שאן </FullAddress>
        <MotionID>0</MotionID>
        <CasePleaID>0</CasePleaID>
        <LinkedCaseID>0</LinkedCaseID>
        <PartyID>1</PartyID>
        <CasePartyCategoryID>2</CasePartyCategoryID>
        <LegalEntityAddressID>87986007</LegalEntityAddressID>
        <PleaTypeID>4</PleaTypeID>
        <GroupPartyAlias/>
        <IsConverted>false</IsConverted>
        <LegalEntityNameID>94950610</LegalEntityNameID>
        <RepresentatedNamesOfAssistant/>
        <LegalEntityTypeID>1</LegalEntityTypeID>
        <IsVerdictExists>false</IsVerdictExists>
        <IsAsirAzir>false</IsAsirAzir>
        <IsPublicationProhibited>false</IsPublicationProhibited>
        <PublicationProhibitedFullName>רפאל גלס</PublicationProhibitedFullName>
      </CaseParties>
      <CaseParties>
        <PartyTypeName>עד</PartyTypeName>
        <ProceedingType>כתב טענות עיקרי</ProceedingType>
        <PleaName>כתב תביעה</PleaName>
        <PartyBelonging> - </PartyBelonging>
        <RoleName>עד תביעה 8</RoleName>
        <IsSubProceeding>FALSE</IsSubProceeding>
        <FullName>אדי מלמד שטרום</FullName>
        <FirstName>אדי מלמד</FirstName>
        <LastName>שטרום</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256427188</CasePartyID>
        <PartyTypeID>4</PartyTypeID>
        <ActivityStatusID>1</ActivityStatusID>
        <PartyAliasID>61</PartyAliasID>
        <PartyAliasName>עד תביעה</PartyAliasName>
        <OrdinalNumber>8</OrdinalNumber>
        <LegalEntityID>81250233</LegalEntityID>
        <CaseLegalEntityID>124582145</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פנחס דוד 7/20 פתח תקווה </FullAddress>
        <MotionID>0</MotionID>
        <CasePleaID>0</CasePleaID>
        <LinkedCaseID>0</LinkedCaseID>
        <PartyID>1</PartyID>
        <CasePartyCategoryID>2</CasePartyCategoryID>
        <LegalEntityAddressID>87986083</LegalEntityAddressID>
        <PleaTypeID>4</PleaTypeID>
        <GroupPartyAlias/>
        <IsConverted>false</IsConverted>
        <LegalEntityNameID>94950694</LegalEntityNameID>
        <RepresentatedNamesOfAssistant/>
        <LegalEntityTypeID>1</LegalEntityTypeID>
        <IsVerdictExists>false</IsVerdictExists>
        <IsAsirAzir>false</IsAsirAzir>
        <IsPublicationProhibited>false</IsPublicationProhibited>
        <PublicationProhibitedFullName>אדי מלמד שטרום</PublicationProhibitedFullName>
      </CaseParties>
    </CasePartiesSelectionDS>
    <DecisionName>פסק דין  שניתנה ע"י  דב גוטליב</DecisionName>
    <CourtDisplayName>בית משפט השלום בראשון לציון</CourtDisplayName>
    <IsCaseJudgePanel>false</IsCaseJudgePanel>
    <DecisionSignatureDate>2024-04-23T10:17:26.5992507+03:00</DecisionSignatureDate>
    <OpenCaseDate>2021-08-30T16:43:00+03:00</OpenCaseDate>
    <CaseFeeSum>0.000</CaseFeeSum>
    <DecisionTypeID>2</DecisionTypeID>
    <DecisionSignatureUserName>דב גוטליב</DecisionSignatureUserName>
    <DecisionSignatureDateHebrew>2024-04-23T10:17:26.5992507+03:00</DecisionSignatureDateHebrew>
    <DecisionWriterID>033483702@GOV.IL</DecisionWriterID>
    <CourtAddress>רח' ישראל גלילי 5, ראשון לציון 7542604</CourtAddress>
    <IsAutoTextInCaseExist>false</IsAutoTextInCaseExist>
    <DecisionSignatureRoleName>שופט</DecisionSignatureRoleName>
    <DecisionSignatureUserTitleName>שופט, סגן הנשיא</DecisionSignatureUserTitleName>
    <CaseName>פלוני נ' קיבוץ מסילות חקלאות מסילות אגודה שיתופית חקלאית בע"מ ואח'</CaseName>
    <DecisionNumberInCase>25</DecisionNumberInCase>
  </dt_Decision>
  <dt_DecisionCase>
    <DecisionID>0</DecisionID>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מגן דוד אדום בי שראל-רשומות רפואיות</FullName>
        <FirstName>מגן דוד אדום בי</FirstName>
        <LastName>שראל-רשומות רפואיות</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247843499</CasePartyID>
        <PartyTypeID>4</PartyTypeID>
        <ActivityStatusID>1</ActivityStatusID>
        <PartyAliasID>61</PartyAliasID>
        <PartyAliasName>עד תביעה</PartyAliasName>
        <LegalEntityID>80836305</LegalEntityID>
        <CaseLegalEntityID>121934915</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הפלדה 5 אור יהודה </FullAddress>
        <MotionID>0</MotionID>
        <CasePleaID>0</CasePleaID>
        <LinkedCaseID>0</LinkedCaseID>
        <PartyID>1</PartyID>
        <CasePartyCategoryID>2</CasePartyCategoryID>
        <LegalEntityAddressID>87167400</LegalEntityAddressID>
        <PleaTypeID>4</PleaTypeID>
        <GroupPartyAlias/>
        <IsConverted>false</IsConverted>
        <LegalEntityNameID>93935248</LegalEntityNameID>
        <RepresentatedNamesOfAssistant/>
        <LegalEntityTypeID>1</LegalEntityTypeID>
        <IsVerdictExists>false</IsVerdictExists>
        <IsAsirAzir>false</IsAsirAzir>
        <IsPublicationProhibited>false</IsPublicationProhibited>
        <PublicationProhibitedFullName>מגן דוד אדום בי שראל-רשומות רפואיות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ד"ר סטלה אדלר- מרפאה לבריאות הנפש בית שא</FullName>
        <FirstName>ד"ר סטלה אדלר-</FirstName>
        <LastName>מרפאה לבריאות הנפש בית שא</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247843843</CasePartyID>
        <PartyTypeID>4</PartyTypeID>
        <ActivityStatusID>1</ActivityStatusID>
        <PartyAliasID>61</PartyAliasID>
        <PartyAliasName>עד תביעה</PartyAliasName>
        <LegalEntityID>80836329</LegalEntityID>
        <CaseLegalEntityID>121935020</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ירושלים הבירה 1 בית שאן </FullAddress>
        <MotionID>0</MotionID>
        <CasePleaID>0</CasePleaID>
        <LinkedCaseID>0</LinkedCaseID>
        <PartyID>1</PartyID>
        <CasePartyCategoryID>2</CasePartyCategoryID>
        <LegalEntityAddressID>87167454</LegalEntityAddressID>
        <PleaTypeID>4</PleaTypeID>
        <GroupPartyAlias/>
        <IsConverted>false</IsConverted>
        <LegalEntityNameID>93935303</LegalEntityNameID>
        <RepresentatedNamesOfAssistant/>
        <LegalEntityTypeID>1</LegalEntityTypeID>
        <IsVerdictExists>false</IsVerdictExists>
        <IsAsirAzir>false</IsAsirAzir>
        <IsPublicationProhibited>false</IsPublicationProhibited>
        <PublicationProhibitedFullName>ד"ר סטלה אדלר- מרפאה לבריאות הנפש בית שא</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אלטשולר שחם בית השקעות</FullName>
        <FirstName>אלטשולר שחם בית</FirstName>
        <LastName>השקעות</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247844288</CasePartyID>
        <PartyTypeID>4</PartyTypeID>
        <ActivityStatusID>1</ActivityStatusID>
        <PartyAliasID>61</PartyAliasID>
        <PartyAliasName>עד תביעה</PartyAliasName>
        <LegalEntityID>80836351</LegalEntityID>
        <CaseLegalEntityID>121935160</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הברזל 19 א' תל אביב -יפו רמת החייל</FullAddress>
        <MotionID>0</MotionID>
        <CasePleaID>0</CasePleaID>
        <LinkedCaseID>0</LinkedCaseID>
        <PartyID>1</PartyID>
        <CasePartyCategoryID>2</CasePartyCategoryID>
        <LegalEntityAddressID>87167518</LegalEntityAddressID>
        <PleaTypeID>4</PleaTypeID>
        <GroupPartyAlias/>
        <IsConverted>false</IsConverted>
        <LegalEntityNameID>93935362</LegalEntityNameID>
        <RepresentatedNamesOfAssistant/>
        <LegalEntityTypeID>1</LegalEntityTypeID>
        <IsVerdictExists>false</IsVerdictExists>
        <IsAsirAzir>false</IsAsirAzir>
        <IsPublicationProhibited>false</IsPublicationProhibited>
        <PublicationProhibitedFullName>אלטשולר שחם בית השקעות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מיטב ד"ש- בית השקעות</FullName>
        <FirstName>מיטב ד"ש- בית</FirstName>
        <LastName>השקעות</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247844426</CasePartyID>
        <PartyTypeID>4</PartyTypeID>
        <ActivityStatusID>1</ActivityStatusID>
        <PartyAliasID>61</PartyAliasID>
        <PartyAliasName>עד תביעה</PartyAliasName>
        <LegalEntityID>80836366</LegalEntityID>
        <CaseLegalEntityID>121935218</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דרך ששת הימים 30 בני ברק </FullAddress>
        <MotionID>0</MotionID>
        <CasePleaID>0</CasePleaID>
        <LinkedCaseID>0</LinkedCaseID>
        <PartyID>1</PartyID>
        <CasePartyCategoryID>2</CasePartyCategoryID>
        <LegalEntityAddressID>87167534</LegalEntityAddressID>
        <PleaTypeID>4</PleaTypeID>
        <GroupPartyAlias/>
        <IsConverted>false</IsConverted>
        <LegalEntityNameID>93935383</LegalEntityNameID>
        <RepresentatedNamesOfAssistant/>
        <LegalEntityTypeID>1</LegalEntityTypeID>
        <IsVerdictExists>false</IsVerdictExists>
        <IsAsirAzir>false</IsAsirAzir>
        <IsPublicationProhibited>false</IsPublicationProhibited>
        <PublicationProhibitedFullName>מיטב ד"ש- בית השקעות</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בנק הפועלים סניף בית שאן</FullName>
        <FirstName>בנק הפועלים</FirstName>
        <LastName>סניף בית שאן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247844765</CasePartyID>
        <PartyTypeID>4</PartyTypeID>
        <ActivityStatusID>1</ActivityStatusID>
        <PartyAliasID>61</PartyAliasID>
        <PartyAliasName>עד תביעה</PartyAliasName>
        <LegalEntityID>80836379</LegalEntityID>
        <CaseLegalEntityID>121935323</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ירושלים הבירה 13 בית שאן </FullAddress>
        <MotionID>0</MotionID>
        <CasePleaID>0</CasePleaID>
        <LinkedCaseID>0</LinkedCaseID>
        <PartyID>1</PartyID>
        <CasePartyCategoryID>2</CasePartyCategoryID>
        <LegalEntityAddressID>87167570</LegalEntityAddressID>
        <PleaTypeID>4</PleaTypeID>
        <GroupPartyAlias/>
        <IsConverted>false</IsConverted>
        <LegalEntityNameID>93935422</LegalEntityNameID>
        <RepresentatedNamesOfAssistant/>
        <LegalEntityTypeID>1</LegalEntityTypeID>
        <IsVerdictExists>false</IsVerdictExists>
        <IsAsirAzir>false</IsAsirAzir>
        <IsPublicationProhibited>false</IsPublicationProhibited>
        <PublicationProhibitedFullName>בנק הפועלים סניף בית שאן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טריא - בית לשיר ותים פיננסים מתקדמים</FullName>
        <FirstName>טריא - בית לשיר</FirstName>
        <LastName>ותים פיננסים מתקדמים</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247844911</CasePartyID>
        <PartyTypeID>4</PartyTypeID>
        <ActivityStatusID>1</ActivityStatusID>
        <PartyAliasID>61</PartyAliasID>
        <PartyAliasName>עד תביעה</PartyAliasName>
        <LegalEntityID>80836387</LegalEntityID>
        <CaseLegalEntityID>121935363</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המלאכה 15 ראש העין </FullAddress>
        <MotionID>0</MotionID>
        <CasePleaID>0</CasePleaID>
        <LinkedCaseID>0</LinkedCaseID>
        <PartyID>1</PartyID>
        <CasePartyCategoryID>2</CasePartyCategoryID>
        <LegalEntityAddressID>87167584</LegalEntityAddressID>
        <PleaTypeID>4</PleaTypeID>
        <GroupPartyAlias/>
        <IsConverted>false</IsConverted>
        <LegalEntityNameID>93935438</LegalEntityNameID>
        <RepresentatedNamesOfAssistant/>
        <LegalEntityTypeID>1</LegalEntityTypeID>
        <IsVerdictExists>false</IsVerdictExists>
        <IsAsirAzir>false</IsAsirAzir>
        <IsPublicationProhibited>false</IsPublicationProhibited>
        <PublicationProhibitedFullName>טריא - בית לשיר ותים פיננסים מתקדמים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ד"ר סטלה אדלר</FullName>
        <FirstName>ד"ר סטלה</FirstName>
        <LastName>אדלר</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256427296</CasePartyID>
        <PartyTypeID>4</PartyTypeID>
        <ActivityStatusID>1</ActivityStatusID>
        <PartyAliasID>61</PartyAliasID>
        <PartyAliasName>עד תביעה</PartyAliasName>
        <LegalEntityID>81250243</LegalEntityID>
        <CaseLegalEntityID>124582184</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ירושלים הבירה 1 בית שאן מרפאה לביאות הנפש</FullAddress>
        <MotionID>0</MotionID>
        <CasePleaID>0</CasePleaID>
        <LinkedCaseID>0</LinkedCaseID>
        <PartyID>1</PartyID>
        <CasePartyCategoryID>2</CasePartyCategoryID>
        <LegalEntityAddressID>87986104</LegalEntityAddressID>
        <PleaTypeID>4</PleaTypeID>
        <GroupPartyAlias/>
        <IsConverted>false</IsConverted>
        <LegalEntityNameID>94950715</LegalEntityNameID>
        <RepresentatedNamesOfAssistant/>
        <LegalEntityTypeID>1</LegalEntityTypeID>
        <IsVerdictExists>false</IsVerdictExists>
        <IsAsirAzir>false</IsAsirAzir>
        <IsPublicationProhibited>false</IsPublicationProhibited>
        <PublicationProhibitedFullName>ד"ר סטלה אדלר</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ד"ר אבי זלן</FullName>
        <FirstName>ד"ר אבי</FirstName>
        <LastName>זלן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256427684</CasePartyID>
        <PartyTypeID>4</PartyTypeID>
        <ActivityStatusID>1</ActivityStatusID>
        <PartyAliasID>101</PartyAliasID>
        <PartyAliasName>עד בית משפט</PartyAliasName>
        <LegalEntityID>81250270</LegalEntityID>
        <CaseLegalEntityID>124582308</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דרך בן צבי 67 תל אביב -יפו המרכז הלאומי לרפואה משפטית</FullAddress>
        <MotionID>0</MotionID>
        <CasePleaID>0</CasePleaID>
        <LinkedCaseID>0</LinkedCaseID>
        <PartyID>1</PartyID>
        <CasePartyCategoryID>2</CasePartyCategoryID>
        <LegalEntityAddressID>87986150</LegalEntityAddressID>
        <PleaTypeID>4</PleaTypeID>
        <GroupPartyAlias/>
        <IsConverted>false</IsConverted>
        <LegalEntityNameID>94950765</LegalEntityNameID>
        <RepresentatedNamesOfAssistant/>
        <LegalEntityTypeID>1</LegalEntityTypeID>
        <IsVerdictExists>false</IsVerdictExists>
        <IsAsirAzir>false</IsAsirAzir>
        <IsPublicationProhibited>false</IsPublicationProhibited>
        <PublicationProhibitedFullName>ד"ר אבי זלן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איתן מאירפלד</FullName>
        <FirstName>איתן</FirstName>
        <LastName>מאירפלד</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256427071</CasePartyID>
        <PartyTypeID>4</PartyTypeID>
        <ActivityStatusID>1</ActivityStatusID>
        <PartyAliasID>61</PartyAliasID>
        <PartyAliasName>עד תביעה</PartyAliasName>
        <LegalEntityID>81250227</LegalEntityID>
        <CaseLegalEntityID>124582098</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ד.נ עמק המעיינות שלוחות </FullAddress>
        <MotionID>0</MotionID>
        <CasePleaID>0</CasePleaID>
        <LinkedCaseID>0</LinkedCaseID>
        <PartyID>1</PartyID>
        <CasePartyCategoryID>2</CasePartyCategoryID>
        <LegalEntityAddressID>87986065</LegalEntityAddressID>
        <PleaTypeID>4</PleaTypeID>
        <GroupPartyAlias/>
        <IsConverted>false</IsConverted>
        <LegalEntityNameID>94950674</LegalEntityNameID>
        <RepresentatedNamesOfAssistant/>
        <LegalEntityTypeID>1</LegalEntityTypeID>
        <IsVerdictExists>false</IsVerdictExists>
        <IsAsirAzir>false</IsAsirAzir>
        <IsPublicationProhibited>false</IsPublicationProhibited>
        <PublicationProhibitedFullName>איתן מאירפלד</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עופר קיס</FullName>
        <FirstName>ד"ר עופר</FirstName>
        <LastName>קיס</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259210378</CasePartyID>
        <PartyTypeID>4</PartyTypeID>
        <ActivityStatusID>1</ActivityStatusID>
        <PartyAliasID>62</PartyAliasID>
        <PartyAliasName>עד הגנה</PartyAliasName>
        <LegalEntityID>81384875</LegalEntityID>
        <CaseLegalEntityID>125460237</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במסירה אישית</FullAddress>
        <MotionID>0</MotionID>
        <CasePleaID>0</CasePleaID>
        <LinkedCaseID>0</LinkedCaseID>
        <PartyID>2</PartyID>
        <CasePartyCategoryID>2</CasePartyCategoryID>
        <LegalEntityAddressID>88261163</LegalEntityAddressID>
        <PleaTypeID>4</PleaTypeID>
        <GroupPartyAlias/>
        <IsConverted>false</IsConverted>
        <LegalEntityNameID>95287079</LegalEntityNameID>
        <RepresentatedNamesOfAssistant/>
        <LegalEntityTypeID>1</LegalEntityTypeID>
        <IsVerdictExists>false</IsVerdictExists>
        <IsAsirAzir>false</IsAsirAzir>
        <IsPublicationProhibited>false</IsPublicationProhibited>
        <PublicationProhibitedFullName>ד"ר עופר קיס</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נציג משטרת בית שאן</FullName>
        <FirstName>נציג משטרת</FirstName>
        <LastName>בית שאן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259210463</CasePartyID>
        <PartyTypeID>4</PartyTypeID>
        <ActivityStatusID>1</ActivityStatusID>
        <PartyAliasID>62</PartyAliasID>
        <PartyAliasName>עד הגנה</PartyAliasName>
        <LegalEntityID>81384882</LegalEntityID>
        <CaseLegalEntityID>125460257</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מסירה אישית</FullAddress>
        <MotionID>0</MotionID>
        <CasePleaID>0</CasePleaID>
        <LinkedCaseID>0</LinkedCaseID>
        <PartyID>2</PartyID>
        <CasePartyCategoryID>2</CasePartyCategoryID>
        <LegalEntityAddressID>88261174</LegalEntityAddressID>
        <PleaTypeID>4</PleaTypeID>
        <GroupPartyAlias/>
        <IsConverted>false</IsConverted>
        <LegalEntityNameID>95287091</LegalEntityNameID>
        <RepresentatedNamesOfAssistant/>
        <LegalEntityTypeID>1</LegalEntityTypeID>
        <IsVerdictExists>false</IsVerdictExists>
        <IsAsirAzir>false</IsAsirAzir>
        <IsPublicationProhibited>false</IsPublicationProhibited>
        <PublicationProhibitedFullName>נציג משטרת בית שאן</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דבורה שילון</FullName>
        <FirstName>דבורה</FirstName>
        <LastName>שילון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256425998</CasePartyID>
        <PartyTypeID>4</PartyTypeID>
        <ActivityStatusID>1</ActivityStatusID>
        <PartyAliasID>61</PartyAliasID>
        <PartyAliasName>עד תביעה</PartyAliasName>
        <OrdinalNumber>1</OrdinalNumber>
        <LegalEntityID>81250156</LegalEntityID>
        <CaseLegalEntityID>124581689</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ד.נ עמק המעיינות מסילות מסירה אישית</FullAddress>
        <MotionID>0</MotionID>
        <CasePleaID>0</CasePleaID>
        <LinkedCaseID>0</LinkedCaseID>
        <PartyID>1</PartyID>
        <CasePartyCategoryID>2</CasePartyCategoryID>
        <LegalEntityAddressID>87985938</LegalEntityAddressID>
        <PleaTypeID>4</PleaTypeID>
        <GroupPartyAlias/>
        <IsConverted>false</IsConverted>
        <LegalEntityNameID>94950508</LegalEntityNameID>
        <RepresentatedNamesOfAssistant/>
        <LegalEntityTypeID>1</LegalEntityTypeID>
        <IsVerdictExists>false</IsVerdictExists>
        <IsAsirAzir>false</IsAsirAzir>
        <IsPublicationProhibited>false</IsPublicationProhibited>
        <PublicationProhibitedFullName>דבורה שילון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שמעון כץ</FullName>
        <FirstName>שמעון</FirstName>
        <LastName>כץ</LastName>
        <PartyPropertyName/>
        <AuthenticationTypeAndNumber>מ.ר. 11218</AuthenticationTypeAndNumber>
        <RepresentatedOrRepresentativesNames>פרץ מעין גלס, שחר גלס, רות עזרא</RepresentatedOrRepresentativesNames>
        <RepresentatedOrRepresentativesCount>3</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230643158</CasePartyID>
        <PartyTypeID>2</PartyTypeID>
        <ActivityStatusID>1</ActivityStatusID>
        <PartyAliasID>20</PartyAliasID>
        <PartyAliasName>בא כוח תובעים</PartyAliasName>
        <OrdinalNumber>1</OrdinalNumber>
        <LegalEntityID>380892</LegalEntityID>
        <CaseLegalEntityID>116612498</CaseLegalEntityID>
        <AuthenticationTypeID>4</AuthenticationTypeID>
        <AuthenticationTypeName>מ.ר.</AuthenticationTypeName>
        <LegalEntityNumber>11218</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אבן גבירול 2 (בית אליהו) תל אביב -יפו </FullAddress>
        <EmailAddress>YSKCONET@GMAIL.COM</EmailAddress>
        <MotionID>0</MotionID>
        <CasePleaID>0</CasePleaID>
        <FatherName xml:space="preserve">        </FatherName>
        <LinkedCaseID>0</LinkedCaseID>
        <PartyID>1</PartyID>
        <CasePartyCategoryID>2</CasePartyCategoryID>
        <LegalEntityAddressID>83135019</LegalEntityAddressID>
        <LegalEntityEmailAddressID>68038693</LegalEntityEmailAddressID>
        <PleaTypeID>4</PleaTypeID>
        <LawyerOfficeName>י.כץ ש.כץ ושות' - משרד עו"ד</LawyerOfficeName>
        <LawyerOfficeID>419127</LawyerOfficeID>
        <GroupPartyAlias/>
        <IsConverted>false</IsConverted>
        <LegalEntityNameID>1876</LegalEntityNameID>
        <RepresentatedNamesOfAssistant/>
        <LegalEntityTypeID>4</LegalEntityTypeID>
        <IsVerdictExists>false</IsVerdictExists>
        <IsAsirAzir>false</IsAsirAzir>
        <IsPublicationProhibited>false</IsPublicationProhibited>
        <PublicationProhibitedFullName>שמעון כץ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רות עזרא</FullName>
        <FirstName>רות</FirstName>
        <LastName>עזרא</LastName>
        <PartyPropertyName/>
        <AuthenticationTypeAndNumber>ת"ז 054061627</AuthenticationTypeAndNumber>
        <RepresentatedOrRepresentativesNames>שמעון כץ</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230643155</CasePartyID>
        <PartyTypeID>1</PartyTypeID>
        <ActivityStatusID>1</ActivityStatusID>
        <PartyAliasID>1</PartyAliasID>
        <PartyAliasName>תובע</PartyAliasName>
        <OrdinalNumber>1</OrdinalNumber>
        <LegalEntityID>8600011</LegalEntityID>
        <CaseLegalEntityID>116612495</CaseLegalEntityID>
        <AuthenticationTypeID>1</AuthenticationTypeID>
        <AuthenticationTypeName>ת"ז</AuthenticationTypeName>
        <LegalEntityNumber>054061627</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
        <MotionID>0</MotionID>
        <CasePleaID>0</CasePleaID>
        <FatherName>רחמים</FatherName>
        <LinkedCaseID>0</LinkedCaseID>
        <PartyID>1</PartyID>
        <CasePartyCategoryID>2</CasePartyCategoryID>
        <PleaTypeID>4</PleaTypeID>
        <GroupPartyAlias>תובעים</GroupPartyAlias>
        <IsConverted>false</IsConverted>
        <LegalEntityRegisteredNameID>9633091</LegalEntityRegisteredNameID>
        <LegalEntityNameID>91889450</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אהרון שפרבר</FullName>
        <FirstName>אהרון</FirstName>
        <LastName>שפרבר</LastName>
        <PartyPropertyName/>
        <AuthenticationTypeAndNumber>מ.ר. 14951</AuthenticationTypeAndNumber>
        <RepresentatedOrRepresentativesNames> ,  המועצה האזורית עמק המעיינות</RepresentatedOrRepresentativesNames>
        <RepresentatedOrRepresentativesCount>2</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240840479</CasePartyID>
        <PartyTypeID>2</PartyTypeID>
        <ActivityStatusID>1</ActivityStatusID>
        <PartyAliasID>21</PartyAliasID>
        <PartyAliasName>בא כוח נתבעים</PartyAliasName>
        <OrdinalNumber>1</OrdinalNumber>
        <LegalEntityID>386120</LegalEntityID>
        <CaseLegalEntityID>119712542</CaseLegalEntityID>
        <AuthenticationTypeID>4</AuthenticationTypeID>
        <AuthenticationTypeName>מ.ר.</AuthenticationTypeName>
        <LegalEntityNumber>14951</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מוטה גור 9 בניין אולימפיה B פתח תקווה </FullAddress>
        <MotionID>0</MotionID>
        <CasePleaID>0</CasePleaID>
        <FatherName xml:space="preserve">        </FatherName>
        <LinkedCaseID>0</LinkedCaseID>
        <PartyID>2</PartyID>
        <CasePartyCategoryID>2</CasePartyCategoryID>
        <LegalEntityAddressID>88625651</LegalEntityAddressID>
        <PleaTypeID>4</PleaTypeID>
        <LawyerOfficeName>פריש, שפרבר, ריינהרץ ושות' - משרד עו"ד</LawyerOfficeName>
        <LawyerOfficeID>419247</LawyerOfficeID>
        <GroupPartyAlias/>
        <IsConverted>false</IsConverted>
        <LegalEntityNameID>7104</LegalEntityNameID>
        <RepresentatedNamesOfAssistant/>
        <LegalEntityTypeID>4</LegalEntityTypeID>
        <IsVerdictExists>false</IsVerdictExists>
        <IsAsirAzir>false</IsAsirAzir>
        <IsPublicationProhibited>false</IsPublicationProhibited>
        <PublicationProhibitedFullName>אהרון שפרבר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קיבוץ מסילות חקלאות מסילות אגודה שיתופית חקלאית בע"מ</FullName>
        <FirstName/>
        <LastName>קיבוץ מסילות חקלאות מסילות אגודה שיתופית חקלאית בע"מ</LastName>
        <PartyPropertyName/>
        <AuthenticationTypeAndNumber>חברות </AuthenticationTypeAndNumber>
        <RepresentatedOrRepresentativesNames>יובל מיכאל ראובינוף</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230643159</CasePartyID>
        <PartyTypeID>1</PartyTypeID>
        <ActivityStatusID>1</ActivityStatusID>
        <PartyAliasID>2</PartyAliasID>
        <PartyAliasName>נתבע</PartyAliasName>
        <OrdinalNumber>1</OrdinalNumber>
        <LegalEntityID>79976514</LegalEntityID>
        <CaseLegalEntityID>116612499</CaseLegalEntityID>
        <AuthenticationTypeID>3</AuthenticationTypeID>
        <AuthenticationTypeName>חברות</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קיבוץ מסילות מסילות </FullAddress>
        <MotionID>0</MotionID>
        <CasePleaID>0</CasePleaID>
        <BirthDate>1955-01-01T00:00:00+02:00</BirthDate>
        <FatherName>ויקטור חיים</FatherName>
        <LinkedCaseID>0</LinkedCaseID>
        <PartyID>2</PartyID>
        <CasePartyCategoryID>2</CasePartyCategoryID>
        <LegalEntityAddressID>85564807</LegalEntityAddressID>
        <PleaTypeID>4</PleaTypeID>
        <GroupPartyAlias>נתבעים</GroupPartyAlias>
        <IsConverted>false</IsConverted>
        <LegalEntityNameID>91889447</LegalEntityNameID>
        <RepresentatedNamesOfAssistant/>
        <LegalEntityTypeID>3</LegalEntityTypeID>
        <IsVerdictExists>false</IsVerdictExists>
        <IsAsirAzir>false</IsAsirAzir>
        <IsPublicationProhibited>false</IsPublicationProhibited>
        <PublicationProhibitedFullName>קיבוץ מסילות חקלאות מסילות אגודה שיתופית חקלאית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יובל מיכאל ראובינוף</FullName>
        <FirstName>יובל מיכאל</FirstName>
        <LastName>ראובינוף</LastName>
        <PartyPropertyName/>
        <AuthenticationTypeAndNumber>מ.ר. 14652</AuthenticationTypeAndNumber>
        <RepresentatedOrRepresentativesNames> ,  קיבוץ מסילות חקלאות מסילות אגודה שיתופית חקלאית בע"מ</RepresentatedOrRepresentativesNames>
        <RepresentatedOrRepresentativesCount>2</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233996724</CasePartyID>
        <PartyTypeID>2</PartyTypeID>
        <ActivityStatusID>1</ActivityStatusID>
        <PartyAliasID>21</PartyAliasID>
        <PartyAliasName>בא כוח נתבעים</PartyAliasName>
        <OrdinalNumber>1</OrdinalNumber>
        <LegalEntityID>379502</LegalEntityID>
        <CaseLegalEntityID>117654973</CaseLegalEntityID>
        <AuthenticationTypeID>4</AuthenticationTypeID>
        <AuthenticationTypeName>מ.ר.</AuthenticationTypeName>
        <LegalEntityNumber>14652</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בן יהודה 2 ירושלים ת.ד 391</FullAddress>
        <EmailAddress>office@reubinof.co.il</EmailAddress>
        <MotionID>0</MotionID>
        <CasePleaID>0</CasePleaID>
        <LinkedCaseID>0</LinkedCaseID>
        <PartyID>2</PartyID>
        <CasePartyCategoryID>2</CasePartyCategoryID>
        <LegalEntityAddressID>88318946</LegalEntityAddressID>
        <LegalEntityEmailAddressID>71</LegalEntityEmailAddressID>
        <PleaTypeID>4</PleaTypeID>
        <LawyerOfficeName>ראובינוף - משרד עו"ד</LawyerOfficeName>
        <LawyerOfficeID>419039</LawyerOfficeID>
        <GroupPartyAlias/>
        <IsConverted>false</IsConverted>
        <LegalEntityNameID>95353644</LegalEntityNameID>
        <RepresentatedNamesOfAssistant/>
        <LegalEntityTypeID>4</LegalEntityTypeID>
        <IsVerdictExists>false</IsVerdictExists>
        <IsAsirAzir>false</IsAsirAzir>
        <IsPublicationProhibited>false</IsPublicationProhibited>
        <PublicationProhibitedFullName>יובל מיכאל ראובינוף</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שחר גלס</FullName>
        <FirstName>שחר</FirstName>
        <LastName>גלס</LastName>
        <PartyPropertyName/>
        <AuthenticationTypeAndNumber>ת"ז 040256299</AuthenticationTypeAndNumber>
        <RepresentatedOrRepresentativesNames>שמעון כץ</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230643154</CasePartyID>
        <PartyTypeID>1</PartyTypeID>
        <ActivityStatusID>1</ActivityStatusID>
        <PartyAliasID>1</PartyAliasID>
        <PartyAliasName>תובע</PartyAliasName>
        <OrdinalNumber>2</OrdinalNumber>
        <LegalEntityID>79976516</LegalEntityID>
        <CaseLegalEntityID>116612494</CaseLegalEntityID>
        <AuthenticationTypeID>1</AuthenticationTypeID>
        <AuthenticationTypeName>ת"ז</AuthenticationTypeName>
        <LegalEntityNumber>040256299</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
        <MotionID>0</MotionID>
        <CasePleaID>0</CasePleaID>
        <FatherName>רפאל</FatherName>
        <LinkedCaseID>0</LinkedCaseID>
        <PartyID>1</PartyID>
        <CasePartyCategoryID>2</CasePartyCategoryID>
        <PleaTypeID>4</PleaTypeID>
        <GroupPartyAlias>תובעים</GroupPartyAlias>
        <IsConverted>false</IsConverted>
        <LegalEntityRegisteredNameID>9633090</LegalEntityRegisteredNameID>
        <LegalEntityNameID>91889449</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ערן שלונסקי</FullName>
        <FirstName>ערן</FirstName>
        <LastName>שלונסקי</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256426116</CasePartyID>
        <PartyTypeID>4</PartyTypeID>
        <ActivityStatusID>1</ActivityStatusID>
        <PartyAliasID>101</PartyAliasID>
        <PartyAliasName>עד בית משפט</PartyAliasName>
        <OrdinalNumber>2</OrdinalNumber>
        <LegalEntityID>81250165</LegalEntityID>
        <CaseLegalEntityID>124581747</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ד.נ עמק המעיינות מסילות מסירה אישית</FullAddress>
        <MotionID>0</MotionID>
        <CasePleaID>0</CasePleaID>
        <LinkedCaseID>0</LinkedCaseID>
        <PartyID>1</PartyID>
        <CasePartyCategoryID>2</CasePartyCategoryID>
        <LegalEntityAddressID>87985953</LegalEntityAddressID>
        <PleaTypeID>4</PleaTypeID>
        <GroupPartyAlias/>
        <IsConverted>false</IsConverted>
        <LegalEntityNameID>94950528</LegalEntityNameID>
        <RepresentatedNamesOfAssistant/>
        <LegalEntityTypeID>1</LegalEntityTypeID>
        <IsVerdictExists>false</IsVerdictExists>
        <IsAsirAzir>false</IsAsirAzir>
        <IsPublicationProhibited>false</IsPublicationProhibited>
        <PublicationProhibitedFullName>ערן שלונסקי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ביטוח חקלאי- אגודה שיתופית מרכזית בע"מ</FullName>
        <LastName>ביטוח חקלאי- אגודה שיתופית מרכזית בע"מ</LastName>
        <PartyPropertyName/>
        <AuthenticationTypeAndNumber>חברות 570003152</AuthenticationTypeAndNumber>
        <RepresentatedOrRepresentativesNames>יובל מיכאל ראובינוף</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230643160</CasePartyID>
        <PartyTypeID>1</PartyTypeID>
        <ActivityStatusID>1</ActivityStatusID>
        <PartyAliasID>2</PartyAliasID>
        <PartyAliasName>נתבע</PartyAliasName>
        <OrdinalNumber>2</OrdinalNumber>
        <LegalEntityID>75172246</LegalEntityID>
        <CaseLegalEntityID>116612500</CaseLegalEntityID>
        <AuthenticationTypeID>3</AuthenticationTypeID>
        <AuthenticationTypeName>חברות</AuthenticationTypeName>
        <LegalEntityNumber>570003152</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מיטב 11 תל אביב -יפו </FullAddress>
        <MotionID>0</MotionID>
        <CasePleaID>0</CasePleaID>
        <LinkedCaseID>0</LinkedCaseID>
        <PartyID>2</PartyID>
        <CasePartyCategoryID>2</CasePartyCategoryID>
        <LegalEntityAddressID>88191549</LegalEntityAddressID>
        <PleaTypeID>4</PleaTypeID>
        <GroupPartyAlias>נתבעים</GroupPartyAlias>
        <IsConverted>false</IsConverted>
        <LegalEntityRegisteredNameID>5219796</LegalEntityRegisteredNameID>
        <RepresentatedNamesOfAssistant/>
        <LegalEntityTypeID>3</LegalEntityTypeID>
        <IsVerdictExists>false</IsVerdictExists>
        <IsAsirAzir>false</IsAsirAzir>
        <IsPublicationProhibited>false</IsPublicationProhibited>
        <PublicationProhibitedFullName>ביטוח חקלאי- אגודה שיתופית מרכזית בע"מ</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גיא שילון</FullName>
        <FirstName>גיא</FirstName>
        <LastName>שילון</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256426242</CasePartyID>
        <PartyTypeID>4</PartyTypeID>
        <ActivityStatusID>1</ActivityStatusID>
        <PartyAliasID>61</PartyAliasID>
        <PartyAliasName>עד תביעה</PartyAliasName>
        <OrdinalNumber>3</OrdinalNumber>
        <LegalEntityID>81250176</LegalEntityID>
        <CaseLegalEntityID>124581802</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 נ עמק המעיינות מסילות מסירה אישית</FullAddress>
        <MotionID>0</MotionID>
        <CasePleaID>0</CasePleaID>
        <LinkedCaseID>0</LinkedCaseID>
        <PartyID>1</PartyID>
        <CasePartyCategoryID>2</CasePartyCategoryID>
        <LegalEntityAddressID>87985966</LegalEntityAddressID>
        <PleaTypeID>4</PleaTypeID>
        <GroupPartyAlias/>
        <IsConverted>false</IsConverted>
        <LegalEntityNameID>94950551</LegalEntityNameID>
        <RepresentatedNamesOfAssistant/>
        <LegalEntityTypeID>1</LegalEntityTypeID>
        <IsVerdictExists>false</IsVerdictExists>
        <IsAsirAzir>false</IsAsirAzir>
        <IsPublicationProhibited>false</IsPublicationProhibited>
        <PublicationProhibitedFullName>גיא שילון</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פרץ מעין גלס</FullName>
        <FirstName>פרץ מעין</FirstName>
        <LastName>גלס</LastName>
        <PartyPropertyName/>
        <AuthenticationTypeAndNumber>ת"ז 301215455</AuthenticationTypeAndNumber>
        <RepresentatedOrRepresentativesNames>שמעון כץ</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230643156</CasePartyID>
        <PartyTypeID>1</PartyTypeID>
        <ActivityStatusID>1</ActivityStatusID>
        <PartyAliasID>1</PartyAliasID>
        <PartyAliasName>תובע</PartyAliasName>
        <OrdinalNumber>3</OrdinalNumber>
        <LegalEntityID>79976517</LegalEntityID>
        <CaseLegalEntityID>116612496</CaseLegalEntityID>
        <AuthenticationTypeID>1</AuthenticationTypeID>
        <AuthenticationTypeName>ת"ז</AuthenticationTypeName>
        <LegalEntityNumber>301215455</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
        <MotionID>0</MotionID>
        <CasePleaID>0</CasePleaID>
        <FatherName>רפאל</FatherName>
        <LinkedCaseID>0</LinkedCaseID>
        <PartyID>1</PartyID>
        <CasePartyCategoryID>2</CasePartyCategoryID>
        <PleaTypeID>4</PleaTypeID>
        <GroupPartyAlias>תובעים</GroupPartyAlias>
        <IsConverted>false</IsConverted>
        <LegalEntityRegisteredNameID>9633092</LegalEntityRegisteredNameID>
        <LegalEntityNameID>91889451</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המועצה האזורית עמק המעיינות</FullName>
        <FirstName/>
        <LastName>המועצה האזורית עמק המעיינות</LastName>
        <PartyPropertyName/>
        <AuthenticationTypeAndNumber>חברות </AuthenticationTypeAndNumber>
        <RepresentatedOrRepresentativesNames>אהרון שפרבר</RepresentatedOrRepresentativesNames>
        <RepresentatedOrRepresentativesCount>1</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230643161</CasePartyID>
        <PartyTypeID>1</PartyTypeID>
        <ActivityStatusID>1</ActivityStatusID>
        <PartyAliasID>2</PartyAliasID>
        <PartyAliasName>נתבע</PartyAliasName>
        <OrdinalNumber>3</OrdinalNumber>
        <LegalEntityID>79976515</LegalEntityID>
        <CaseLegalEntityID>116612501</CaseLegalEntityID>
        <AuthenticationTypeID>3</AuthenticationTypeID>
        <AuthenticationTypeName>חברות</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עמק בית שאן  עמק בית שאן</FullAddress>
        <MotionID>0</MotionID>
        <CasePleaID>0</CasePleaID>
        <BirthDate>1955-01-01T00:00:00+02:00</BirthDate>
        <FatherName>ויקטור חיים</FatherName>
        <LinkedCaseID>0</LinkedCaseID>
        <PartyID>2</PartyID>
        <CasePartyCategoryID>2</CasePartyCategoryID>
        <LegalEntityAddressID>85564936</LegalEntityAddressID>
        <PleaTypeID>4</PleaTypeID>
        <GroupPartyAlias>נתבעים</GroupPartyAlias>
        <IsConverted>false</IsConverted>
        <LegalEntityNameID>91889448</LegalEntityNameID>
        <RepresentatedNamesOfAssistant/>
        <LegalEntityTypeID>3</LegalEntityTypeID>
        <IsVerdictExists>true</IsVerdictExists>
        <IsAsirAzir>false</IsAsirAzir>
        <IsPublicationProhibited>false</IsPublicationProhibited>
        <PublicationProhibitedFullName>המועצה האזורית עמק המעיינות</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צור עזרא ז"ל עזבון המנוח (המנוח)</FullName>
        <FirstName>צור ציון</FirstName>
        <LastName>עזרא</LastName>
        <PartyPropertyID>12</PartyPropertyID>
        <PartyPropertyName/>
        <AuthenticationTypeAndNumber>ת"ז 315020578</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230643157</CasePartyID>
        <PartyTypeID>1</PartyTypeID>
        <ActivityStatusID>1</ActivityStatusID>
        <PartyAliasID>1</PartyAliasID>
        <PartyAliasName>תובע</PartyAliasName>
        <OrdinalNumber>4</OrdinalNumber>
        <LegalEntityID>8695202</LegalEntityID>
        <CaseLegalEntityID>116612497</CaseLegalEntityID>
        <AuthenticationTypeID>1</AuthenticationTypeID>
        <AuthenticationTypeName>ת"ז</AuthenticationTypeName>
        <LegalEntityNumber>315020578</LegalEntityNumber>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
        <MotionID>0</MotionID>
        <CasePleaID>0</CasePleaID>
        <FatherName>מנשה חיים</FatherName>
        <LinkedCaseID>0</LinkedCaseID>
        <PartyID>1</PartyID>
        <CasePartyCategoryID>2</CasePartyCategoryID>
        <PleaTypeID>4</PleaTypeID>
        <GroupPartyAlias>תובעים</GroupPartyAlias>
        <IsConverted>false</IsConverted>
        <LegalEntityRegisteredNameID>9633093</LegalEntityRegisteredNameID>
        <LegalEntityNameID>91889452</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תביעה 4</RoleName>
        <IsSubProceeding>FALSE</IsSubProceeding>
        <FullName>עדי נצר</FullName>
        <FirstName>עדי</FirstName>
        <LastName>נצר</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256426390</CasePartyID>
        <PartyTypeID>4</PartyTypeID>
        <ActivityStatusID>1</ActivityStatusID>
        <PartyAliasID>61</PartyAliasID>
        <PartyAliasName>עד תביעה</PartyAliasName>
        <OrdinalNumber>4</OrdinalNumber>
        <LegalEntityID>81250184</LegalEntityID>
        <CaseLegalEntityID>124581857</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 נ עמק יזרעאל דברת </FullAddress>
        <MotionID>0</MotionID>
        <CasePleaID>0</CasePleaID>
        <LinkedCaseID>0</LinkedCaseID>
        <PartyID>1</PartyID>
        <CasePartyCategoryID>2</CasePartyCategoryID>
        <LegalEntityAddressID>87985979</LegalEntityAddressID>
        <PleaTypeID>4</PleaTypeID>
        <GroupPartyAlias/>
        <IsConverted>false</IsConverted>
        <LegalEntityNameID>94950571</LegalEntityNameID>
        <RepresentatedNamesOfAssistant/>
        <LegalEntityTypeID>1</LegalEntityTypeID>
        <IsVerdictExists>false</IsVerdictExists>
        <IsAsirAzir>false</IsAsirAzir>
        <IsPublicationProhibited>false</IsPublicationProhibited>
        <PublicationProhibitedFullName>עדי נצר</PublicationProhibitedFullName>
      </CaseParties>
      <CaseParties>
        <PartyTypeName>עד</PartyTypeName>
        <ProceedingType>כתב טענות עיקרי</ProceedingType>
        <PleaName>כתב תביעה</PleaName>
        <PartyBelonging> - </PartyBelonging>
        <RoleName>עד תביעה 5</RoleName>
        <IsSubProceeding>FALSE</IsSubProceeding>
        <FullName>אהוד אשל</FullName>
        <FirstName>אהוד</FirstName>
        <LastName>אשל</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256426538</CasePartyID>
        <PartyTypeID>4</PartyTypeID>
        <ActivityStatusID>1</ActivityStatusID>
        <PartyAliasID>61</PartyAliasID>
        <PartyAliasName>עד תביעה</PartyAliasName>
        <OrdinalNumber>5</OrdinalNumber>
        <LegalEntityID>81250194</LegalEntityID>
        <CaseLegalEntityID>124581921</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ד.נ עמק המעיינות טירת צבי </FullAddress>
        <MotionID>0</MotionID>
        <CasePleaID>0</CasePleaID>
        <LinkedCaseID>0</LinkedCaseID>
        <PartyID>1</PartyID>
        <CasePartyCategoryID>2</CasePartyCategoryID>
        <LegalEntityAddressID>87986000</LegalEntityAddressID>
        <PleaTypeID>4</PleaTypeID>
        <GroupPartyAlias/>
        <IsConverted>false</IsConverted>
        <LegalEntityNameID>94950596</LegalEntityNameID>
        <RepresentatedNamesOfAssistant/>
        <LegalEntityTypeID>1</LegalEntityTypeID>
        <IsVerdictExists>false</IsVerdictExists>
        <IsAsirAzir>false</IsAsirAzir>
        <IsPublicationProhibited>false</IsPublicationProhibited>
        <PublicationProhibitedFullName>אהוד אשל</PublicationProhibitedFullName>
      </CaseParties>
      <CaseParties>
        <PartyTypeName>עד</PartyTypeName>
        <ProceedingType>כתב טענות עיקרי</ProceedingType>
        <PleaName>כתב תביעה</PleaName>
        <PartyBelonging> - </PartyBelonging>
        <RoleName>עד תביעה 6</RoleName>
        <IsSubProceeding>FALSE</IsSubProceeding>
        <FullName>רפאל גלס</FullName>
        <FirstName>רפאל</FirstName>
        <LastName>גלס</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256426631</CasePartyID>
        <PartyTypeID>4</PartyTypeID>
        <ActivityStatusID>1</ActivityStatusID>
        <PartyAliasID>61</PartyAliasID>
        <PartyAliasName>עד תביעה</PartyAliasName>
        <OrdinalNumber>6</OrdinalNumber>
        <LegalEntityID>81250202</LegalEntityID>
        <CaseLegalEntityID>124581954</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בית שאן </FullAddress>
        <MotionID>0</MotionID>
        <CasePleaID>0</CasePleaID>
        <LinkedCaseID>0</LinkedCaseID>
        <PartyID>1</PartyID>
        <CasePartyCategoryID>2</CasePartyCategoryID>
        <LegalEntityAddressID>87986007</LegalEntityAddressID>
        <PleaTypeID>4</PleaTypeID>
        <GroupPartyAlias/>
        <IsConverted>false</IsConverted>
        <LegalEntityNameID>94950610</LegalEntityNameID>
        <RepresentatedNamesOfAssistant/>
        <LegalEntityTypeID>1</LegalEntityTypeID>
        <IsVerdictExists>false</IsVerdictExists>
        <IsAsirAzir>false</IsAsirAzir>
        <IsPublicationProhibited>false</IsPublicationProhibited>
        <PublicationProhibitedFullName>רפאל גלס</PublicationProhibitedFullName>
      </CaseParties>
      <CaseParties>
        <PartyTypeName>עד</PartyTypeName>
        <ProceedingType>כתב טענות עיקרי</ProceedingType>
        <PleaName>כתב תביעה</PleaName>
        <PartyBelonging> - </PartyBelonging>
        <RoleName>עד תביעה 8</RoleName>
        <IsSubProceeding>FALSE</IsSubProceeding>
        <FullName>אדי מלמד שטרום</FullName>
        <FirstName>אדי מלמד</FirstName>
        <LastName>שטרום</LastName>
        <PartyPropertyName/>
        <AuthenticationTypeAndNumber>ת"ז </AuthenticationTypeAndNumber>
        <RepresentatedOrRepresentativesNames/>
        <RepresentatedOrRepresentativesCount>0</RepresentatedOrRepresentativesCount>
        <InvitedBy/>
        <CaseID>78612532</CaseID>
        <CaseJudicialPersonPresentationDS>
          <CaseJudicalPersonActive>
            <CaseID>78612532</CaseID>
            <JudicialPersonID>033483702@GOV.IL</JudicialPersonID>
            <JudicialPersonTypeID>1</JudicialPersonTypeID>
            <JudicialTypeID>1</JudicialTypeID>
            <IsChairman>false</IsChairman>
            <TreatmentStartDate>2023-01-11T10:16:53.717+02:00</TreatmentStartDate>
            <TreatmentFinishDate>9999-12-31T23:59:59.997+02:00</TreatmentFinishDate>
            <IdentificationCardNumber>033483702</IdentificationCardNumber>
            <DisplayName>דב גוטליב</DisplayName>
            <JudicialTypeName>שופט</JudicialTypeName>
            <CaseJudicialGroupNumber>0</CaseJudicialGroupNumber>
            <FirstName>דב</FirstName>
            <LastName>גוטליב</LastName>
            <JudicialPersonTitle>שופט</JudicialPersonTitle>
          </CaseJudicalPersonActive>
        </CaseJudicialPersonPresentationDS>
        <CasePartyID>256427188</CasePartyID>
        <PartyTypeID>4</PartyTypeID>
        <ActivityStatusID>1</ActivityStatusID>
        <PartyAliasID>61</PartyAliasID>
        <PartyAliasName>עד תביעה</PartyAliasName>
        <OrdinalNumber>8</OrdinalNumber>
        <LegalEntityID>81250233</LegalEntityID>
        <CaseLegalEntityID>124582145</CaseLegalEntityID>
        <AuthenticationTypeID>1</AuthenticationTypeID>
        <AuthenticationTypeName>ת"ז</AuthenticationTypeName>
        <IsMainPartyType>true</IsMainPartyType>
        <CaseDisplayIdentifier>66466-08-21</CaseDisplayIdentifier>
        <CaseTypeID>1</CaseTypeID>
        <CaseTypeName>תיק אזרחי בסדר דין רגיל (ת"א)</CaseTypeName>
        <CaseName>עזרא ואח' נ' קיבוץ מסילות חקלאות מסילות אגודה שיתופית חקלאית בע"מ ואח'</CaseName>
        <FullAddress>פנחס דוד 7/20 פתח תקווה </FullAddress>
        <MotionID>0</MotionID>
        <CasePleaID>0</CasePleaID>
        <LinkedCaseID>0</LinkedCaseID>
        <PartyID>1</PartyID>
        <CasePartyCategoryID>2</CasePartyCategoryID>
        <LegalEntityAddressID>87986083</LegalEntityAddressID>
        <PleaTypeID>4</PleaTypeID>
        <GroupPartyAlias/>
        <IsConverted>false</IsConverted>
        <LegalEntityNameID>94950694</LegalEntityNameID>
        <RepresentatedNamesOfAssistant/>
        <LegalEntityTypeID>1</LegalEntityTypeID>
        <IsVerdictExists>false</IsVerdictExists>
        <IsAsirAzir>false</IsAsirAzir>
        <IsPublicationProhibited>false</IsPublicationProhibited>
        <PublicationProhibitedFullName>אדי מלמד שטרום</PublicationProhibitedFullName>
      </CaseParties>
    </CasePartiesSelectionDS>
    <CaseName>עזרא ואח' נ' קיבוץ מסילות חקלאות מסילות אגודה שיתופית חקלאית בע"מ ואח'</CaseName>
    <CaseDisplayIdentifier>66466-08-21</CaseDisplayIdentifier>
    <CaseInterestID>10444</CaseInterestID>
    <CaseTypeShortName>ת"א</CaseTypeShortName>
  </dt_DecisionCase>
  <dt_DecisionJudgePanel>
    <JudgeID>033483702@GOV.IL</JudgeID>
    <DisplayName>דב גוטליב</DisplayName>
    <RoleName>שופט</RoleName>
    <UserTitleName>שופט, סגן הנשיא</UserTitleName>
  </dt_DecisionJudgePanel>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IsPublicationProhibited>true</IsPublicationProhibited>
  </dt_LegalEntityDetails>
  <dt_LegalEntityDetails>
    <Fax>03-6092923</Fax>
    <Phone>03-6092922</Phone>
    <AddressDesc/>
    <PartyID>1</PartyID>
    <PartyTypeID>2</PartyTypeID>
    <DecisionID>0</DecisionID>
    <StreetName>אבן גבירול 2 (בית אליהו)</StreetName>
    <ZipCode>6407702</ZipCode>
    <CityName>תל אביב -יפו</CityName>
    <FullName>שמעון כץ</FullName>
    <Email>YSKCONET@GMAIL.COM</Email>
    <IsPublicationProhibited>false</IsPublicationProhibited>
  </dt_LegalEntityDetails>
  <dt_LegalEntityDetails>
    <PartyID>2</PartyID>
    <PartyTypeID>1</PartyTypeID>
    <DecisionID>0</DecisionID>
    <StreetName>קיבוץ מסילות</StreetName>
    <ZipCode>1080400</ZipCode>
    <CityName>מסילות</CityName>
    <FullName> קיבוץ מסילות חקלאות מסילות אגודה שיתופית חקלאית בע"מ</FullName>
    <IsPublicationProhibited>false</IsPublicationProhibited>
  </dt_LegalEntityDetails>
  <dt_LegalEntityDetails>
    <Fax>02-6252221</Fax>
    <Phone>02-6252122</Phone>
    <AddressDesc>ת.ד 391</AddressDesc>
    <PartyID>2</PartyID>
    <PartyTypeID>2</PartyTypeID>
    <DecisionID>0</DecisionID>
    <StreetName>בן יהודה 2</StreetName>
    <ZipCode>9100301</ZipCode>
    <CityName>ירושלים</CityName>
    <FullName>יובל מיכאל ראובינוף</FullName>
    <Email>office@reubinof.co.il</Email>
    <IsPublicationProhibited>false</IsPublicationProhibited>
  </dt_LegalEntityDetails>
  <dt_LegalEntityDetails>
    <Fax>03-9239015</Fax>
    <Phone>03-9239010</Phone>
    <AddressDesc/>
    <PartyID>2</PartyID>
    <PartyTypeID>2</PartyTypeID>
    <DecisionID>0</DecisionID>
    <StreetName>מוטה גור 9 בניין אולימפיה B</StreetName>
    <ZipCode>4952802</ZipCode>
    <CityName>פתח תקווה</CityName>
    <FullName>אהרון שפרבר</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true</IsPublicationProhibited>
  </dt_LegalEntityDetails>
  <dt_LegalEntityDetails>
    <Fax>03-6103462</Fax>
    <Phone>03-5632828</Phone>
    <PartyID>2</PartyID>
    <PartyTypeID>1</PartyTypeID>
    <DecisionID>0</DecisionID>
    <StreetName>מיטב 11</StreetName>
    <ZipCode>6789812</ZipCode>
    <CityName>תל אביב -יפו</CityName>
    <FullName> ביטוח חקלאי- אגודה שיתופית מרכזית בע"מ</FullName>
    <Email>liatl@bth.co.il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true</IsPublicationProhibited>
  </dt_LegalEntityDetails>
  <dt_LegalEntityDetails>
    <AddressDesc>עמק בית שאן</AddressDesc>
    <PartyID>2</PartyID>
    <PartyTypeID>1</PartyTypeID>
    <DecisionID>0</DecisionID>
    <StreetName>עמק בית שאן </StreetName>
    <ZipCode>11710</ZipCode>
    <FullName> המועצה האזורית עמק המעיינות </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true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סגן הנשיא דב גוטליב</CaseJudicalPerson>
  </dt_CaseJudicalPersonActive>
  <dt_Sitting>
    <PreviousMeetingDate>2023-09-07T09:00:00+03:00</PreviousMeetingDate>
    <PreviousSittingTypeID>2</PreviousSittingTypeID>
    <PreviousMeetingDisplayName>שופט, סגן הנשיא דב גוטליב</PreviousMeetingDisplayName>
    <PreviousMeetingRoleName>שופט</PreviousMeetingRoleName>
    <PreviousMeetingUserTitleName>שופט, סגן הנשיא</PreviousMeetingUserTitleName>
    <PreviousMeetingUserUPN>033483702@GOV.IL</PreviousMeetingUserUPN>
  </dt_Sitting>
  <dt_CasePartiesSideG>
    <FirstName/>
    <LastName>מועצה אזורית עמק המעיינות</LastName>
    <UserRoleName/>
    <PartyAliasName>מקבל</PartyAliasName>
    <OrdinalNumber>1</OrdinalNumber>
    <IsPublicationProhibited>false</IsPublicationProhibited>
    <PublicationProhibitedFullName>מועצה אזורית עמק המעיינות</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5F213-9A8A-45FF-8325-F4E5A1F90BF5}">
  <ds:schemaRefs/>
</ds:datastoreItem>
</file>

<file path=customXml/itemProps2.xml><?xml version="1.0" encoding="utf-8"?>
<ds:datastoreItem xmlns:ds="http://schemas.openxmlformats.org/officeDocument/2006/customXml" ds:itemID="{0775BD59-A445-416A-8022-8B18EDF43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9022</Words>
  <Characters>45110</Characters>
  <Application>Microsoft Office Word</Application>
  <DocSecurity>0</DocSecurity>
  <Lines>375</Lines>
  <Paragraphs>108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2024-06-02T11:46:00Z</cp:lastPrinted>
  <dcterms:created xsi:type="dcterms:W3CDTF">2024-06-04T07:38:00Z</dcterms:created>
  <dcterms:modified xsi:type="dcterms:W3CDTF">2024-06-04T07:38:00Z</dcterms:modified>
</cp:coreProperties>
</file>